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7"/>
          <w:szCs w:val="27"/>
        </w:rPr>
        <w:t>III Bieg Sylwestrowy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Lębork 30 grudnia 2018 r.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</w:rPr>
        <w:t>Regulamin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I. Cel imprezy: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  Promocja zdrowego i aktywnego trybu życia wśród lokalnej społeczności.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  Popularyzacja biegania, jako najbardziej dostępnej formy rekreacji fizycznej, wśród młodzieży i osób dorosłych.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3.  Popularyzacja aktywności fizycznej w formie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Nordic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Walking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 Bieg organizowany jest w formie treningu.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II.    Organizatorzy: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Stowarzyszenie Rekreacyjno-Sportowe Klub 42,2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84-300 Lębork, ul . Gliniana 10 A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tel. 600 425 989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III.  Termin i miejsce: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Start biegu godz. 11:00,  30.12.2018 r. (niedziela). Stadion Miejski w Lęborku, ul. J. Kusocińskiego.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IV. Harmonogram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9:45-10:50 wydawanie numerów startowych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10:40 rozgrzewka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12:30 wręczanie nagród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13:00 zakończenie imprezy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V.    Trasa biegu: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Start i meta: za stadionem miejskim w Lęborku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u w:val="single"/>
        </w:rPr>
        <w:t>Dystans: do wyboru dla biegaczy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10,5 km – 3 pętle (100% drogi leśne)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2) 7 km – 2 pętle (100% drogi leśne)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3) 3,5 km – 1 pętla (100% drogi leśne)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Limit czasu: 90 minut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u w:val="single"/>
        </w:rPr>
        <w:t xml:space="preserve">Dystans: do wyboru dla </w:t>
      </w:r>
      <w:proofErr w:type="spellStart"/>
      <w:r>
        <w:rPr>
          <w:rFonts w:ascii="Helvetica" w:hAnsi="Helvetica" w:cs="Helvetica"/>
          <w:color w:val="333333"/>
          <w:sz w:val="20"/>
          <w:szCs w:val="20"/>
          <w:u w:val="single"/>
        </w:rPr>
        <w:t>Nordic</w:t>
      </w:r>
      <w:proofErr w:type="spellEnd"/>
      <w:r>
        <w:rPr>
          <w:rFonts w:ascii="Helvetica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u w:val="single"/>
        </w:rPr>
        <w:t>Walking</w:t>
      </w:r>
      <w:proofErr w:type="spellEnd"/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7 km – 2 pętle (100% drogi leśne)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2) 3,5 km – 1 pętla (100% drogi leśne)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Limit czasu: 90 minut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VI.  </w:t>
      </w:r>
      <w:r>
        <w:rPr>
          <w:rFonts w:ascii="Helvetica" w:hAnsi="Helvetica" w:cs="Helvetica"/>
          <w:color w:val="333333"/>
          <w:sz w:val="20"/>
          <w:szCs w:val="20"/>
        </w:rPr>
        <w:t> 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Uczestnictwo: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W biegu uczestniczyć mogą wszyscy chętni w wieku co najmniej 16 lat, którzy zgłoszą się do biegu, podpiszą oświadczenie o starcie na własną odpowiedzialność (niezależnie od warunków pogodowych).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Oświadczenie od osób niepełnoletnich podpisują rodzice lub prawni opiekunowie. Zawodnicy ubezpieczają się we własnym zakresie i ponoszą odpowiedzialność cywilną i prawną za spowodowane ewentualne szkody.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VII.</w:t>
      </w:r>
      <w:r>
        <w:rPr>
          <w:rFonts w:ascii="Helvetica" w:hAnsi="Helvetica" w:cs="Helvetica"/>
          <w:color w:val="333333"/>
          <w:sz w:val="20"/>
          <w:szCs w:val="20"/>
        </w:rPr>
        <w:t> 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Wyniki biegu: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Wyniki zostaną opublikowane na stronie internetowej stowarzyszenia  </w:t>
      </w:r>
      <w:hyperlink r:id="rId4" w:history="1">
        <w:r>
          <w:rPr>
            <w:rStyle w:val="Hipercze"/>
            <w:rFonts w:ascii="Helvetica" w:hAnsi="Helvetica" w:cs="Helvetica"/>
            <w:color w:val="272C2E"/>
            <w:sz w:val="20"/>
            <w:szCs w:val="20"/>
          </w:rPr>
          <w:t>http://klub42.lebork.pl/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VIII.</w:t>
      </w:r>
      <w:r>
        <w:rPr>
          <w:rFonts w:ascii="Helvetica" w:hAnsi="Helvetica" w:cs="Helvetica"/>
          <w:color w:val="333333"/>
          <w:sz w:val="20"/>
          <w:szCs w:val="20"/>
        </w:rPr>
        <w:t> 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Opłaty wpisowe: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Brak.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IX. Świadczenia: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 Gorąca herbata, medal dla pierwszych 200 osób po ukończonym biegu.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ind w:left="426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 W klasyfikacji Open K i M: pamiątkowy puchar dla pierwszych trzech osób, drobne upominki od sponsorów.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X.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Zgłoszenia: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W dniu zawodów. Obowiązuje limit miejsc 200 osób.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XI. Postanowienia końcowe: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   Organizator i osoby z nim współpracujące przy organizacji imprezy nie ponoszą odpowiedzialności za szkody osobowe, rzeczowe i majątkowe, które wystąpią przed, w trakcie lub po zawodach.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   Przez akceptację niniejszego Regulaminu uczestnicy imprezy zrzekają się prawa dochodzenia prawnego lub zwrotnego od organizatora lub jego zleceniobiorców w razie wypadku lub szkody związanej z zawodami.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   Podczas treningu wszyscy uczestnicy muszą posiadać numery startowe.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   Organizator nie ponosi odpowiedzialności materialnej za rzeczy zaginione w trakcie imprezy.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   Wszyscy uczestnicy treningu wyrażają zgodę na publikację ich wizerunków i danych osobowych w relacjach z zawodów zamieszczonych w mediach oraz materiałach promocyjnych organizatorów.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6.   Ostateczna interpretacja Regulaminu należy do Organizatora.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7.   W sprawach spornych decyzja Organizatora jest decyzją ostateczną.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ind w:left="75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C02FC" w:rsidRDefault="007C02FC" w:rsidP="007C02FC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Lębork 24.11.2018 r.</w:t>
      </w:r>
    </w:p>
    <w:p w:rsidR="00C54909" w:rsidRDefault="00C54909">
      <w:bookmarkStart w:id="0" w:name="_GoBack"/>
      <w:bookmarkEnd w:id="0"/>
    </w:p>
    <w:sectPr w:rsidR="00C5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FC"/>
    <w:rsid w:val="007C02FC"/>
    <w:rsid w:val="00C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5ED1-1765-46EE-9AA6-8E24325F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2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0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ub42.lebor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JustynaTomek</dc:creator>
  <cp:keywords/>
  <dc:description/>
  <cp:lastModifiedBy>JustynaTomek</cp:lastModifiedBy>
  <cp:revision>1</cp:revision>
  <dcterms:created xsi:type="dcterms:W3CDTF">2018-12-04T20:52:00Z</dcterms:created>
  <dcterms:modified xsi:type="dcterms:W3CDTF">2018-12-04T20:55:00Z</dcterms:modified>
</cp:coreProperties>
</file>