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EE" w:rsidRPr="005D405D" w:rsidRDefault="002834EE" w:rsidP="00741A2A">
      <w:pPr>
        <w:jc w:val="center"/>
        <w:rPr>
          <w:b/>
          <w:sz w:val="96"/>
          <w:szCs w:val="96"/>
        </w:rPr>
      </w:pPr>
      <w:r w:rsidRPr="005D405D">
        <w:rPr>
          <w:rFonts w:ascii="Brush Script MT" w:hAnsi="Brush Script MT"/>
          <w:b/>
          <w:sz w:val="96"/>
          <w:szCs w:val="96"/>
        </w:rPr>
        <w:t>„Si</w:t>
      </w:r>
      <w:r w:rsidRPr="005D405D">
        <w:rPr>
          <w:rFonts w:ascii="Times New Roman" w:hAnsi="Times New Roman" w:cs="Times New Roman"/>
          <w:b/>
          <w:sz w:val="96"/>
          <w:szCs w:val="96"/>
        </w:rPr>
        <w:t>ę</w:t>
      </w:r>
      <w:r w:rsidRPr="005D405D">
        <w:rPr>
          <w:rFonts w:ascii="Brush Script MT" w:hAnsi="Brush Script MT" w:cs="Times New Roman"/>
          <w:b/>
          <w:sz w:val="96"/>
          <w:szCs w:val="96"/>
        </w:rPr>
        <w:t xml:space="preserve"> biega, si</w:t>
      </w:r>
      <w:r w:rsidRPr="005D405D">
        <w:rPr>
          <w:rFonts w:ascii="Times New Roman" w:hAnsi="Times New Roman" w:cs="Times New Roman"/>
          <w:b/>
          <w:sz w:val="96"/>
          <w:szCs w:val="96"/>
        </w:rPr>
        <w:t>ę</w:t>
      </w:r>
      <w:r w:rsidRPr="005D405D">
        <w:rPr>
          <w:rFonts w:ascii="Brush Script MT" w:hAnsi="Brush Script MT" w:cs="Times New Roman"/>
          <w:b/>
          <w:sz w:val="96"/>
          <w:szCs w:val="96"/>
        </w:rPr>
        <w:t xml:space="preserve"> pomaga</w:t>
      </w:r>
      <w:bookmarkStart w:id="0" w:name="_GoBack"/>
      <w:bookmarkEnd w:id="0"/>
      <w:r w:rsidRPr="005D405D">
        <w:rPr>
          <w:rFonts w:ascii="Brush Script MT" w:hAnsi="Brush Script MT" w:cs="Times New Roman"/>
          <w:b/>
          <w:sz w:val="96"/>
          <w:szCs w:val="96"/>
        </w:rPr>
        <w:t>”</w:t>
      </w:r>
    </w:p>
    <w:p w:rsidR="00741A2A" w:rsidRDefault="002834EE" w:rsidP="00741A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Czyli </w:t>
      </w:r>
      <w:r w:rsidR="00CC2002"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 xml:space="preserve"> godzinny bieg, na 2</w:t>
      </w:r>
      <w:r w:rsidR="00CC200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finał WOŚP. </w:t>
      </w:r>
    </w:p>
    <w:p w:rsidR="005D405D" w:rsidRPr="00741A2A" w:rsidRDefault="005D405D" w:rsidP="00741A2A">
      <w:pPr>
        <w:jc w:val="center"/>
        <w:rPr>
          <w:b/>
          <w:sz w:val="32"/>
          <w:szCs w:val="32"/>
        </w:rPr>
      </w:pPr>
    </w:p>
    <w:p w:rsidR="00741A2A" w:rsidRPr="004D50B1" w:rsidRDefault="00741A2A" w:rsidP="00741A2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>Cel imprezy</w:t>
      </w:r>
    </w:p>
    <w:p w:rsidR="00741A2A" w:rsidRDefault="00741A2A">
      <w:r>
        <w:t xml:space="preserve">1. Popularyzacja biegania i chodzenia jako najprostszych form czynnego wypoczynku i rekreacji ruchowej </w:t>
      </w:r>
    </w:p>
    <w:p w:rsidR="00741A2A" w:rsidRDefault="00741A2A">
      <w:r>
        <w:t xml:space="preserve">2. Propagowanie zdrowego, trzeźwego trybu życia, aktywnego wypoczynku i rekreacji oraz współzawodnictwa sportowego. </w:t>
      </w:r>
    </w:p>
    <w:p w:rsidR="00741A2A" w:rsidRDefault="00741A2A">
      <w:r>
        <w:t xml:space="preserve">3. </w:t>
      </w:r>
      <w:r w:rsidR="00A43179">
        <w:t>Wsparcie i u</w:t>
      </w:r>
      <w:r>
        <w:t>czczenie 2</w:t>
      </w:r>
      <w:r w:rsidR="00CC2002">
        <w:t>6</w:t>
      </w:r>
      <w:r>
        <w:t xml:space="preserve"> finału Wielkiej Orkiestry Świątecznej Pomocy </w:t>
      </w:r>
    </w:p>
    <w:p w:rsidR="00741A2A" w:rsidRDefault="00741A2A">
      <w:r>
        <w:t xml:space="preserve"> 4. Promocja Miasta Opalenica oraz Opalenickiego Klubu Biegacza</w:t>
      </w:r>
    </w:p>
    <w:p w:rsidR="005D405D" w:rsidRDefault="005D405D">
      <w:pPr>
        <w:rPr>
          <w:b/>
          <w:sz w:val="32"/>
          <w:szCs w:val="32"/>
        </w:rPr>
      </w:pPr>
    </w:p>
    <w:p w:rsidR="00741A2A" w:rsidRPr="004D50B1" w:rsidRDefault="00741A2A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 II. ORGANIZATORZY </w:t>
      </w:r>
    </w:p>
    <w:p w:rsidR="00741A2A" w:rsidRDefault="00741A2A">
      <w:r>
        <w:t>1. Opalenicki Klub Biegacza</w:t>
      </w:r>
    </w:p>
    <w:p w:rsidR="00741A2A" w:rsidRDefault="008C248E">
      <w:r>
        <w:t xml:space="preserve"> 2. Centrum Kultury i B</w:t>
      </w:r>
      <w:r w:rsidR="00741A2A">
        <w:t>iblioteka w Opalenicy</w:t>
      </w:r>
    </w:p>
    <w:p w:rsidR="00741A2A" w:rsidRDefault="00741A2A">
      <w:r>
        <w:t>3.Urząd Miasta i Gminy w Opalenicy</w:t>
      </w:r>
    </w:p>
    <w:p w:rsidR="005D405D" w:rsidRDefault="005D405D">
      <w:pPr>
        <w:rPr>
          <w:b/>
          <w:sz w:val="32"/>
          <w:szCs w:val="32"/>
        </w:rPr>
      </w:pPr>
    </w:p>
    <w:p w:rsidR="00741A2A" w:rsidRPr="004D50B1" w:rsidRDefault="00741A2A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  III. PATRONAT </w:t>
      </w:r>
    </w:p>
    <w:p w:rsidR="00741A2A" w:rsidRDefault="00741A2A" w:rsidP="00741A2A">
      <w:r>
        <w:t>1. Burmistrz Opalenicy</w:t>
      </w:r>
    </w:p>
    <w:p w:rsidR="005D405D" w:rsidRDefault="005D405D" w:rsidP="00741A2A">
      <w:pPr>
        <w:rPr>
          <w:b/>
          <w:sz w:val="32"/>
          <w:szCs w:val="32"/>
        </w:rPr>
      </w:pPr>
    </w:p>
    <w:p w:rsidR="00741A2A" w:rsidRPr="004D50B1" w:rsidRDefault="00741A2A" w:rsidP="00741A2A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 IV. TERMIN – MIEJSCE – TRASA </w:t>
      </w:r>
    </w:p>
    <w:p w:rsidR="002834EE" w:rsidRDefault="00741A2A" w:rsidP="00741A2A">
      <w:r>
        <w:t>1. Bieg rozpocznie się dnia 1</w:t>
      </w:r>
      <w:r w:rsidR="00CC2002">
        <w:t>3</w:t>
      </w:r>
      <w:r>
        <w:t>-01-201</w:t>
      </w:r>
      <w:r w:rsidR="00CC2002">
        <w:t>8</w:t>
      </w:r>
      <w:r>
        <w:t xml:space="preserve"> r. (sobota), o godz. 17:00 a zakończy dnia 1</w:t>
      </w:r>
      <w:r w:rsidR="00CC2002">
        <w:t>4</w:t>
      </w:r>
      <w:r>
        <w:t>-01</w:t>
      </w:r>
      <w:r w:rsidR="00D30F56" w:rsidRPr="002834EE">
        <w:t>-201</w:t>
      </w:r>
      <w:r w:rsidR="00CC2002">
        <w:t>8</w:t>
      </w:r>
      <w:r w:rsidR="002834EE">
        <w:t>r.</w:t>
      </w:r>
    </w:p>
    <w:p w:rsidR="001B212C" w:rsidRDefault="00741A2A" w:rsidP="00741A2A">
      <w:r>
        <w:t xml:space="preserve">2. Start i meta: Opalenica, </w:t>
      </w:r>
      <w:r w:rsidR="001B212C">
        <w:t>Centrum Kultury i B</w:t>
      </w:r>
      <w:r>
        <w:t xml:space="preserve">iblioteka </w:t>
      </w:r>
      <w:r w:rsidR="001B212C">
        <w:t>os. Centrum 11</w:t>
      </w:r>
      <w:r>
        <w:t>.</w:t>
      </w:r>
    </w:p>
    <w:p w:rsidR="001B212C" w:rsidRDefault="001B212C" w:rsidP="00741A2A">
      <w:r>
        <w:t xml:space="preserve"> 3. Dystans pętla – ok. 5</w:t>
      </w:r>
      <w:r w:rsidR="00741A2A">
        <w:t xml:space="preserve"> km</w:t>
      </w:r>
      <w:r>
        <w:t>. Dystans całkowity ok.2</w:t>
      </w:r>
      <w:r w:rsidR="00CC2002">
        <w:t>60</w:t>
      </w:r>
      <w:r>
        <w:t xml:space="preserve"> km.  </w:t>
      </w:r>
    </w:p>
    <w:p w:rsidR="001B212C" w:rsidRDefault="00741A2A" w:rsidP="00741A2A">
      <w:r>
        <w:t xml:space="preserve"> 4. </w:t>
      </w:r>
      <w:r w:rsidR="001B212C">
        <w:t>Ilość pętli -5</w:t>
      </w:r>
      <w:r w:rsidR="00CC2002">
        <w:t>2</w:t>
      </w:r>
    </w:p>
    <w:p w:rsidR="001B212C" w:rsidRDefault="001B212C" w:rsidP="00741A2A">
      <w:r>
        <w:lastRenderedPageBreak/>
        <w:t>5.Start kolejnych pętli co 30min.</w:t>
      </w:r>
    </w:p>
    <w:p w:rsidR="00D20150" w:rsidRDefault="001B212C" w:rsidP="00741A2A">
      <w:r>
        <w:t xml:space="preserve">6. </w:t>
      </w:r>
      <w:r w:rsidR="00741A2A">
        <w:t>Trasa biegu oznakowana</w:t>
      </w:r>
    </w:p>
    <w:p w:rsidR="00D20150" w:rsidRDefault="00D20150" w:rsidP="00741A2A">
      <w:r>
        <w:t>7. Trasa biegu prowadzi po chodnikach miasta Opalenica</w:t>
      </w:r>
    </w:p>
    <w:p w:rsidR="001B212C" w:rsidRDefault="00D20150" w:rsidP="00741A2A">
      <w:r>
        <w:t xml:space="preserve">8.Każdy uczestnik jest zobowiązany do przestrzegania przepisów </w:t>
      </w:r>
      <w:r w:rsidR="004D50B1">
        <w:t>o ruchu drogowym.</w:t>
      </w:r>
    </w:p>
    <w:p w:rsidR="001B212C" w:rsidRDefault="004D50B1" w:rsidP="00741A2A">
      <w:r>
        <w:t>9</w:t>
      </w:r>
      <w:r w:rsidR="00741A2A">
        <w:t>. Punkty odżywiania w</w:t>
      </w:r>
      <w:r w:rsidR="001B212C">
        <w:t xml:space="preserve"> miejscu startu/</w:t>
      </w:r>
      <w:r w:rsidR="001B212C" w:rsidRPr="002834EE">
        <w:t xml:space="preserve">mety </w:t>
      </w:r>
      <w:r w:rsidR="00A634C4" w:rsidRPr="002834EE">
        <w:t>(k</w:t>
      </w:r>
      <w:r w:rsidR="001B212C" w:rsidRPr="002834EE">
        <w:t>awa</w:t>
      </w:r>
      <w:r w:rsidR="001B212C">
        <w:t>, herbata, woda, słodki poczęstunek</w:t>
      </w:r>
      <w:r w:rsidR="00741A2A">
        <w:t>).</w:t>
      </w:r>
    </w:p>
    <w:p w:rsidR="00D30F56" w:rsidRPr="002834EE" w:rsidRDefault="00D30F56" w:rsidP="00741A2A">
      <w:pPr>
        <w:rPr>
          <w:color w:val="FF0000"/>
        </w:rPr>
      </w:pPr>
      <w:r w:rsidRPr="002834EE">
        <w:rPr>
          <w:color w:val="000000" w:themeColor="text1"/>
        </w:rPr>
        <w:t>10. Meta</w:t>
      </w:r>
      <w:r w:rsidRPr="002834EE">
        <w:rPr>
          <w:color w:val="FF0000"/>
        </w:rPr>
        <w:t xml:space="preserve"> </w:t>
      </w:r>
      <w:r w:rsidRPr="002834EE">
        <w:rPr>
          <w:color w:val="000000" w:themeColor="text1"/>
        </w:rPr>
        <w:t>ostatniej pętli OSIR w Opalenicy godz.1</w:t>
      </w:r>
      <w:r w:rsidR="00CC2002">
        <w:rPr>
          <w:color w:val="000000" w:themeColor="text1"/>
        </w:rPr>
        <w:t>9</w:t>
      </w:r>
      <w:r w:rsidRPr="002834EE">
        <w:rPr>
          <w:color w:val="000000" w:themeColor="text1"/>
        </w:rPr>
        <w:t>:00</w:t>
      </w:r>
    </w:p>
    <w:p w:rsidR="008C248E" w:rsidRDefault="008C248E" w:rsidP="00741A2A">
      <w:pPr>
        <w:rPr>
          <w:b/>
          <w:sz w:val="32"/>
          <w:szCs w:val="32"/>
        </w:rPr>
      </w:pPr>
    </w:p>
    <w:p w:rsidR="008C248E" w:rsidRDefault="008C248E" w:rsidP="00741A2A">
      <w:pPr>
        <w:rPr>
          <w:b/>
          <w:sz w:val="32"/>
          <w:szCs w:val="32"/>
        </w:rPr>
      </w:pPr>
    </w:p>
    <w:p w:rsidR="001B212C" w:rsidRPr="004D50B1" w:rsidRDefault="00741A2A" w:rsidP="00741A2A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V. UCZESTNICTWO </w:t>
      </w:r>
    </w:p>
    <w:p w:rsidR="001B212C" w:rsidRDefault="00741A2A" w:rsidP="00741A2A">
      <w:r>
        <w:t xml:space="preserve">1. Uczestnikiem biegu może zostać każda osoba, która do dnia biegu tj. do </w:t>
      </w:r>
      <w:r w:rsidR="001B212C">
        <w:t>dnia 1</w:t>
      </w:r>
      <w:r w:rsidR="00CC2002">
        <w:t>3</w:t>
      </w:r>
      <w:r w:rsidR="001B212C">
        <w:t>.01.20</w:t>
      </w:r>
      <w:r w:rsidR="00CC2002">
        <w:t>18</w:t>
      </w:r>
      <w:r>
        <w:t xml:space="preserve"> roku ukończy 1</w:t>
      </w:r>
      <w:r w:rsidR="002834EE">
        <w:t>6</w:t>
      </w:r>
      <w:r w:rsidR="000A6970">
        <w:t xml:space="preserve"> </w:t>
      </w:r>
      <w:r>
        <w:t xml:space="preserve">lat. Osoby do 18 roku życia muszą mieć pisemną zgodę prawnego opiekuna. </w:t>
      </w:r>
      <w:r w:rsidR="004D50B1">
        <w:t>(nie dotyczy biegu dziecięcego oraz marszu Nordic</w:t>
      </w:r>
      <w:r w:rsidR="00981688">
        <w:t xml:space="preserve"> </w:t>
      </w:r>
      <w:r w:rsidR="004D50B1">
        <w:t>Walking)</w:t>
      </w:r>
    </w:p>
    <w:p w:rsidR="001B212C" w:rsidRDefault="00741A2A" w:rsidP="00741A2A">
      <w:r>
        <w:t>2. Każdy zawodnik pełnoletni staruje wyłącznie na własną odpowiedzialność, co potwierdza złożeniem podpisu pod oświadczeniem o zdolności do udziału w biegu (podst. Prawna Rozporządzenie Ministra Edukacji Narodowej z dnia 12.09.2001 Dz. U. Nr 101 poz. 1095). Za osoby do 18 roku życia oświadczenie o zdolności do udziału w biegu na własną odpowiedzialność podpisuje prawny opiekun.</w:t>
      </w:r>
    </w:p>
    <w:p w:rsidR="000A6970" w:rsidRPr="007858F7" w:rsidRDefault="000A6970" w:rsidP="00741A2A">
      <w:pPr>
        <w:rPr>
          <w:color w:val="FF0000"/>
        </w:rPr>
      </w:pPr>
      <w:r>
        <w:t>3.</w:t>
      </w:r>
      <w:r w:rsidRPr="002834EE">
        <w:rPr>
          <w:color w:val="000000" w:themeColor="text1"/>
        </w:rPr>
        <w:t>Organizator dopuszcza do startu, osoby poruszające się na wózkach inwalidzkich oraz handbike (obowiązuję również zasada poruszania po chodnikach w tempie max 6 min/km)</w:t>
      </w:r>
      <w:r w:rsidRPr="007858F7">
        <w:rPr>
          <w:color w:val="FF0000"/>
        </w:rPr>
        <w:t xml:space="preserve">  </w:t>
      </w:r>
    </w:p>
    <w:p w:rsidR="001B212C" w:rsidRDefault="00741A2A" w:rsidP="00741A2A">
      <w:r>
        <w:t xml:space="preserve"> 3. Wszyscy zawodnicy startujący w biegu muszą zostać zweryfikowani w Biurze Zawodów. Zawodnik podczas weryfikacji musi posiadać dowód tożsamości ze zdjęciem (dowód osobisty, paszport, prawo jazdy), celem kontroli daty urodzenia. </w:t>
      </w:r>
    </w:p>
    <w:p w:rsidR="001B212C" w:rsidRDefault="00741A2A" w:rsidP="00741A2A">
      <w:r>
        <w:t>4. Każdy zawodnik musi wyrazić zgodę na przetwarzanie danych osobowych dla celów weryfikacji i umieszczenia w komunikacie końcowym.</w:t>
      </w:r>
    </w:p>
    <w:p w:rsidR="00377B50" w:rsidRDefault="00BB5351" w:rsidP="008C248E">
      <w:r w:rsidRPr="002834EE">
        <w:t>5.</w:t>
      </w:r>
      <w:r w:rsidR="00377B50" w:rsidRPr="002834EE">
        <w:t xml:space="preserve"> </w:t>
      </w:r>
      <w:r w:rsidR="00377B50" w:rsidRPr="002834EE">
        <w:rPr>
          <w:color w:val="000000" w:themeColor="text1"/>
        </w:rPr>
        <w:t>Uczestnicy wyrażają zgodę na wykorzystanie przez organizatora ich wizerunku w celu promocji cyklu biegów i dokumentowania zawodów, a także na wykorzystanie ich wizerunku w celu promocji cyklu przez podmioty współorganizujące i partnerów oraz sponsorów zawodów</w:t>
      </w:r>
      <w:r w:rsidR="00377B50" w:rsidRPr="00377B50">
        <w:rPr>
          <w:highlight w:val="yellow"/>
        </w:rPr>
        <w:t>.</w:t>
      </w:r>
    </w:p>
    <w:p w:rsidR="008C248E" w:rsidRDefault="008C248E" w:rsidP="008C248E">
      <w:r>
        <w:t>5.Limit uczestników:</w:t>
      </w:r>
    </w:p>
    <w:p w:rsidR="008C248E" w:rsidRDefault="008C248E" w:rsidP="008C248E">
      <w:pPr>
        <w:pStyle w:val="Akapitzlist"/>
        <w:numPr>
          <w:ilvl w:val="1"/>
          <w:numId w:val="5"/>
        </w:numPr>
      </w:pPr>
      <w:r>
        <w:t>Organizator przewiduje limit uczestników 10-iu osób podczas jednej z pętli.</w:t>
      </w:r>
    </w:p>
    <w:p w:rsidR="008C248E" w:rsidRDefault="008C248E" w:rsidP="008C248E">
      <w:pPr>
        <w:pStyle w:val="Akapitzlist"/>
        <w:ind w:left="1416"/>
      </w:pPr>
      <w:r>
        <w:t>Limit osób nie obowiązuje podczas 2-óch</w:t>
      </w:r>
      <w:r w:rsidR="00377B50">
        <w:t xml:space="preserve"> pierwszych pętli (1</w:t>
      </w:r>
      <w:r w:rsidR="00CC2002">
        <w:t>3</w:t>
      </w:r>
      <w:r w:rsidR="00377B50">
        <w:t>.01.201</w:t>
      </w:r>
      <w:r w:rsidR="00CC2002">
        <w:t>8</w:t>
      </w:r>
      <w:r w:rsidR="00377B50">
        <w:t xml:space="preserve"> -  start 1 pętli o godz. 17.00 i drugiej  o 17.30) oraz 2-óch ostatnich (1</w:t>
      </w:r>
      <w:r w:rsidR="00CC2002">
        <w:t>4</w:t>
      </w:r>
      <w:r w:rsidR="00377B50">
        <w:t>.01.201</w:t>
      </w:r>
      <w:r w:rsidR="00CC2002">
        <w:t>8</w:t>
      </w:r>
      <w:r w:rsidR="00377B50">
        <w:t xml:space="preserve"> – start </w:t>
      </w:r>
      <w:r w:rsidR="00CC2002">
        <w:t>51</w:t>
      </w:r>
      <w:r w:rsidR="00411AAC">
        <w:t>-tej</w:t>
      </w:r>
      <w:r w:rsidR="00377B50">
        <w:t xml:space="preserve"> pętli  o  od godz. 1</w:t>
      </w:r>
      <w:r w:rsidR="00CC2002">
        <w:t>8</w:t>
      </w:r>
      <w:r w:rsidR="00377B50">
        <w:t>.00 i ostatniej  5</w:t>
      </w:r>
      <w:r w:rsidR="00CC2002">
        <w:t>2</w:t>
      </w:r>
      <w:r w:rsidR="00377B50">
        <w:t xml:space="preserve"> –tej o 1</w:t>
      </w:r>
      <w:r w:rsidR="00CC2002">
        <w:t>8</w:t>
      </w:r>
      <w:r w:rsidR="00377B50">
        <w:t>.30</w:t>
      </w:r>
      <w:r>
        <w:t>).</w:t>
      </w:r>
    </w:p>
    <w:p w:rsidR="00981688" w:rsidRDefault="00981688" w:rsidP="00981688">
      <w:pPr>
        <w:pStyle w:val="Akapitzlist"/>
        <w:numPr>
          <w:ilvl w:val="1"/>
          <w:numId w:val="5"/>
        </w:numPr>
      </w:pPr>
      <w:r>
        <w:lastRenderedPageBreak/>
        <w:t>Równolegle z pętlą 39 wystartuję marsz Nordic Walking, na który nie obowiązuję limit osób.</w:t>
      </w:r>
    </w:p>
    <w:p w:rsidR="00421A75" w:rsidRDefault="00421A75" w:rsidP="00421A75">
      <w:pPr>
        <w:pStyle w:val="Akapitzlist"/>
        <w:numPr>
          <w:ilvl w:val="1"/>
          <w:numId w:val="5"/>
        </w:numPr>
      </w:pPr>
      <w:r>
        <w:t xml:space="preserve">Podczas zapisów zawodnik deklaruję które pętle </w:t>
      </w:r>
      <w:r w:rsidR="002834EE">
        <w:t>pobiegnie.</w:t>
      </w:r>
    </w:p>
    <w:p w:rsidR="002834EE" w:rsidRPr="002834EE" w:rsidRDefault="008C248E" w:rsidP="002834EE">
      <w:pPr>
        <w:pStyle w:val="Akapitzlist"/>
        <w:numPr>
          <w:ilvl w:val="1"/>
          <w:numId w:val="5"/>
        </w:numPr>
        <w:rPr>
          <w:color w:val="000000" w:themeColor="text1"/>
        </w:rPr>
      </w:pPr>
      <w:r>
        <w:t xml:space="preserve">Każdy z uczestników może pokonać dowolną ilość </w:t>
      </w:r>
      <w:r w:rsidRPr="002834EE">
        <w:t>pętli</w:t>
      </w:r>
      <w:r w:rsidR="002834EE" w:rsidRPr="002834EE">
        <w:rPr>
          <w:color w:val="000000" w:themeColor="text1"/>
        </w:rPr>
        <w:t>(nie muszą to być pętle następujące po sobie, czyli można pobiec np. pętle nr 5, 9 i 15).</w:t>
      </w:r>
    </w:p>
    <w:p w:rsidR="008C248E" w:rsidRDefault="008C248E" w:rsidP="002834EE">
      <w:pPr>
        <w:pStyle w:val="Akapitzlist"/>
        <w:ind w:left="1440"/>
      </w:pPr>
    </w:p>
    <w:p w:rsidR="008C248E" w:rsidRDefault="008C248E" w:rsidP="008C248E">
      <w:pPr>
        <w:pStyle w:val="Akapitzlist"/>
        <w:numPr>
          <w:ilvl w:val="1"/>
          <w:numId w:val="5"/>
        </w:numPr>
      </w:pPr>
      <w:r>
        <w:t>Podczas zapisów obowiązuje kolejność zgłoszeń.</w:t>
      </w:r>
    </w:p>
    <w:p w:rsidR="008C248E" w:rsidRDefault="008C248E" w:rsidP="008C248E">
      <w:pPr>
        <w:pStyle w:val="Akapitzlist"/>
        <w:numPr>
          <w:ilvl w:val="1"/>
          <w:numId w:val="5"/>
        </w:numPr>
      </w:pPr>
      <w:r>
        <w:t>Członkowie OKB nie są wliczani do limitu uczestników.</w:t>
      </w:r>
    </w:p>
    <w:p w:rsidR="008C248E" w:rsidRDefault="008C248E" w:rsidP="00741A2A"/>
    <w:p w:rsidR="001B212C" w:rsidRDefault="008C248E" w:rsidP="00741A2A">
      <w:r>
        <w:t xml:space="preserve"> 6</w:t>
      </w:r>
      <w:r w:rsidR="00741A2A">
        <w:t>. Każdy zawodnik ma obowiązek zapoznać się z regulaminem biegu i zobowiązany jest do jego przestrzegania.</w:t>
      </w:r>
    </w:p>
    <w:p w:rsidR="001B212C" w:rsidRDefault="008C248E" w:rsidP="00741A2A">
      <w:r>
        <w:t xml:space="preserve"> 7</w:t>
      </w:r>
      <w:r w:rsidR="00741A2A">
        <w:t xml:space="preserve">. Od zmierzchu do świtu każdy zawodnik powinien być wyposażony w kamizelkę odblaskową i latarkę (czołówkę). Organizator zapewnia ograniczoną ilość tego sprzętu. </w:t>
      </w:r>
    </w:p>
    <w:p w:rsidR="001B212C" w:rsidRDefault="004C7D8B" w:rsidP="00741A2A">
      <w:r w:rsidRPr="00981688">
        <w:t>8</w:t>
      </w:r>
      <w:r w:rsidR="00741A2A" w:rsidRPr="00981688">
        <w:t>. Do biegu można się włączyć w do</w:t>
      </w:r>
      <w:r w:rsidR="00411AAC" w:rsidRPr="00981688">
        <w:t>wolnym momencie trwania imprezy ( pod warunkiem zgłoszenia do zawodów, podpisaniem stosownego oświadczenia I weryfikacji w Biurze Zawodów)</w:t>
      </w:r>
    </w:p>
    <w:p w:rsidR="000A6970" w:rsidRDefault="000A6970" w:rsidP="00741A2A">
      <w:pPr>
        <w:rPr>
          <w:b/>
          <w:sz w:val="32"/>
          <w:szCs w:val="32"/>
        </w:rPr>
      </w:pPr>
    </w:p>
    <w:p w:rsidR="001B212C" w:rsidRPr="004D50B1" w:rsidRDefault="00741A2A" w:rsidP="00741A2A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 VI. ZGŁOSZENIA </w:t>
      </w:r>
    </w:p>
    <w:p w:rsidR="00BB5351" w:rsidRDefault="005D405D" w:rsidP="005D405D">
      <w:r>
        <w:t>1.</w:t>
      </w:r>
      <w:r w:rsidR="00741A2A">
        <w:t xml:space="preserve">Zgłoszenia do biegu </w:t>
      </w:r>
      <w:r w:rsidR="00981688">
        <w:t xml:space="preserve">oraz marszu Nordic Walking </w:t>
      </w:r>
      <w:r w:rsidR="00741A2A">
        <w:t>przyjmowane</w:t>
      </w:r>
      <w:r w:rsidR="001F2D43">
        <w:t xml:space="preserve"> za pomocą formularza zgłoszeniowego  </w:t>
      </w:r>
    </w:p>
    <w:p w:rsidR="001B212C" w:rsidRDefault="00981688" w:rsidP="00BB5351">
      <w:pPr>
        <w:ind w:left="360"/>
      </w:pPr>
      <w:r>
        <w:t>WWW……………………………………………………………………………………….</w:t>
      </w:r>
    </w:p>
    <w:p w:rsidR="00BB5351" w:rsidRPr="000A6970" w:rsidRDefault="00BB5351" w:rsidP="00BB5351">
      <w:pPr>
        <w:ind w:left="360"/>
        <w:rPr>
          <w:color w:val="FF0000"/>
        </w:rPr>
      </w:pPr>
      <w:r>
        <w:t>do dnia 10.01.201</w:t>
      </w:r>
      <w:r w:rsidR="00CC2002">
        <w:t>8</w:t>
      </w:r>
      <w:r>
        <w:t>r</w:t>
      </w:r>
      <w:r w:rsidR="00981688">
        <w:t>.</w:t>
      </w:r>
      <w:r w:rsidR="000A6970">
        <w:t xml:space="preserve"> </w:t>
      </w:r>
    </w:p>
    <w:p w:rsidR="00981688" w:rsidRDefault="00981688" w:rsidP="00981688">
      <w:r w:rsidRPr="00981688">
        <w:t>oraz</w:t>
      </w:r>
      <w:r w:rsidR="00411AAC" w:rsidRPr="00981688">
        <w:t xml:space="preserve"> w  Biurze Z</w:t>
      </w:r>
      <w:r w:rsidR="00741A2A" w:rsidRPr="00981688">
        <w:t>awodów w</w:t>
      </w:r>
      <w:r w:rsidR="00741A2A">
        <w:t xml:space="preserve"> dniu </w:t>
      </w:r>
      <w:r w:rsidR="001B212C">
        <w:t>1</w:t>
      </w:r>
      <w:r w:rsidR="00CC2002">
        <w:t>3</w:t>
      </w:r>
      <w:r w:rsidR="00741A2A">
        <w:t xml:space="preserve"> i </w:t>
      </w:r>
      <w:r w:rsidR="001B212C">
        <w:t>1</w:t>
      </w:r>
      <w:r w:rsidR="00CC2002">
        <w:t>4</w:t>
      </w:r>
      <w:r w:rsidR="00741A2A">
        <w:t>-0</w:t>
      </w:r>
      <w:r w:rsidR="001B212C">
        <w:t>1</w:t>
      </w:r>
      <w:r w:rsidR="00741A2A">
        <w:t>-20</w:t>
      </w:r>
      <w:r w:rsidR="00CC2002">
        <w:t>18</w:t>
      </w:r>
      <w:r w:rsidR="00741A2A">
        <w:t>r, do momentu zakończenia biegu.</w:t>
      </w:r>
    </w:p>
    <w:p w:rsidR="008C248E" w:rsidRDefault="008C248E" w:rsidP="00981688">
      <w:r>
        <w:t>2.Lista startowa dostępna na stronie:</w:t>
      </w:r>
      <w:r w:rsidR="00981688">
        <w:t xml:space="preserve"> </w:t>
      </w:r>
      <w:hyperlink r:id="rId8" w:history="1">
        <w:r w:rsidR="00981688" w:rsidRPr="00981688">
          <w:rPr>
            <w:rStyle w:val="Hipercze"/>
            <w:color w:val="000000" w:themeColor="text1"/>
          </w:rPr>
          <w:t>w</w:t>
        </w:r>
      </w:hyperlink>
      <w:r w:rsidR="00981688" w:rsidRPr="00981688">
        <w:rPr>
          <w:color w:val="000000" w:themeColor="text1"/>
        </w:rPr>
        <w:t>ww.</w:t>
      </w:r>
      <w:r w:rsidR="00CC2002">
        <w:rPr>
          <w:color w:val="000000" w:themeColor="text1"/>
        </w:rPr>
        <w:t>okb-opalenica.pl</w:t>
      </w:r>
    </w:p>
    <w:p w:rsidR="00981688" w:rsidRDefault="00981688" w:rsidP="001B212C">
      <w:r>
        <w:t>3. Zgłoszenia do biegów dziecięcych przyjmowane będą w biurze zawodów w dniu 1</w:t>
      </w:r>
      <w:r w:rsidR="00CC2002">
        <w:t>4</w:t>
      </w:r>
      <w:r>
        <w:t>.01.201</w:t>
      </w:r>
      <w:r w:rsidR="00CC2002">
        <w:t>8</w:t>
      </w:r>
      <w:r>
        <w:t xml:space="preserve">r w godz.10:00-13:00        </w:t>
      </w:r>
    </w:p>
    <w:p w:rsidR="00D20150" w:rsidRDefault="008C248E" w:rsidP="001B212C">
      <w:r>
        <w:t>3</w:t>
      </w:r>
      <w:r w:rsidR="00741A2A">
        <w:t xml:space="preserve">. Opłata startowa </w:t>
      </w:r>
      <w:r w:rsidR="00D20150">
        <w:t>–</w:t>
      </w:r>
      <w:r w:rsidR="00411AAC">
        <w:t>d</w:t>
      </w:r>
      <w:r w:rsidR="00D20150">
        <w:t>owolna ,dobrowolna wpłata do puszki na rzecz Wielkiej Orkiestr Świątecznej Pomocy</w:t>
      </w:r>
    </w:p>
    <w:p w:rsidR="005D405D" w:rsidRDefault="005D405D" w:rsidP="001B212C">
      <w:pPr>
        <w:rPr>
          <w:b/>
          <w:sz w:val="32"/>
          <w:szCs w:val="32"/>
        </w:rPr>
      </w:pPr>
    </w:p>
    <w:p w:rsidR="004D50B1" w:rsidRPr="004D50B1" w:rsidRDefault="00741A2A" w:rsidP="001B212C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VII. BIURO ZAWODÓW </w:t>
      </w:r>
    </w:p>
    <w:p w:rsidR="00D20150" w:rsidRDefault="00411AAC" w:rsidP="001B212C">
      <w:r>
        <w:t>Biuro z</w:t>
      </w:r>
      <w:r w:rsidR="00741A2A">
        <w:t xml:space="preserve">awodów mieści się </w:t>
      </w:r>
      <w:r w:rsidR="00D20150">
        <w:t>w Centrum Kultury i Biblioteka, w Opalenica os.Centrum 11, czynne w dniu 1</w:t>
      </w:r>
      <w:r w:rsidR="00CC2002">
        <w:t>3</w:t>
      </w:r>
      <w:r w:rsidR="00D20150">
        <w:t>-01-201</w:t>
      </w:r>
      <w:r w:rsidR="00CC2002">
        <w:t>8</w:t>
      </w:r>
      <w:r w:rsidR="00D20150">
        <w:t xml:space="preserve"> r. od godz. 16:30</w:t>
      </w:r>
      <w:r w:rsidR="00741A2A">
        <w:t xml:space="preserve"> i dalej przez cały czas biegu. </w:t>
      </w:r>
    </w:p>
    <w:p w:rsidR="005D405D" w:rsidRDefault="005D405D" w:rsidP="001B212C">
      <w:pPr>
        <w:rPr>
          <w:b/>
          <w:sz w:val="32"/>
          <w:szCs w:val="32"/>
        </w:rPr>
      </w:pPr>
    </w:p>
    <w:p w:rsidR="00D20150" w:rsidRPr="004D50B1" w:rsidRDefault="00741A2A" w:rsidP="001B212C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lastRenderedPageBreak/>
        <w:t>VIII</w:t>
      </w:r>
      <w:r w:rsidR="005D405D">
        <w:rPr>
          <w:b/>
          <w:sz w:val="32"/>
          <w:szCs w:val="32"/>
        </w:rPr>
        <w:t>.</w:t>
      </w:r>
      <w:r w:rsidRPr="004D50B1">
        <w:rPr>
          <w:b/>
          <w:sz w:val="32"/>
          <w:szCs w:val="32"/>
        </w:rPr>
        <w:t xml:space="preserve"> PRZEBIEG ZAWODÓW </w:t>
      </w:r>
    </w:p>
    <w:p w:rsidR="00D20150" w:rsidRDefault="00741A2A" w:rsidP="001B212C">
      <w:r>
        <w:t xml:space="preserve">1. Bieg będzie prowadzony w tempie około </w:t>
      </w:r>
      <w:r w:rsidR="00D20150">
        <w:t>6min/km przez członków OKB Opalenica</w:t>
      </w:r>
      <w:r>
        <w:t xml:space="preserve"> lub inne osoby do tego wyznaczone.</w:t>
      </w:r>
    </w:p>
    <w:p w:rsidR="004D50B1" w:rsidRDefault="004D50B1" w:rsidP="001B212C">
      <w:r>
        <w:t>2.Start kolejnych pętli po 30 min, począwszy od godz.17:00 , 1</w:t>
      </w:r>
      <w:r w:rsidR="00CC2002">
        <w:t>3</w:t>
      </w:r>
      <w:r>
        <w:t>-01-201</w:t>
      </w:r>
      <w:r w:rsidR="00CC2002">
        <w:t>8</w:t>
      </w:r>
      <w:r>
        <w:t xml:space="preserve">r. </w:t>
      </w:r>
    </w:p>
    <w:p w:rsidR="00D20150" w:rsidRDefault="004D50B1" w:rsidP="001B212C">
      <w:r>
        <w:t>3</w:t>
      </w:r>
      <w:r w:rsidR="00741A2A">
        <w:t>. Pętla będzie zaliczana przez sędziego w momencie przekroczenia linii start/meta przez zawodników prowadzących grupę.</w:t>
      </w:r>
    </w:p>
    <w:p w:rsidR="00D20150" w:rsidRDefault="004D50B1" w:rsidP="001B212C">
      <w:r>
        <w:t xml:space="preserve"> 4</w:t>
      </w:r>
      <w:r w:rsidR="00741A2A">
        <w:t xml:space="preserve">. </w:t>
      </w:r>
      <w:r w:rsidR="005D405D">
        <w:t xml:space="preserve">Dopuszcza się możliwość biegu w </w:t>
      </w:r>
      <w:r w:rsidR="00741A2A">
        <w:t xml:space="preserve">tempie </w:t>
      </w:r>
      <w:r w:rsidR="005D405D">
        <w:t xml:space="preserve">wolniejszym </w:t>
      </w:r>
      <w:r w:rsidR="00741A2A">
        <w:t xml:space="preserve">niż grupa prowadząca. </w:t>
      </w:r>
    </w:p>
    <w:p w:rsidR="000A6970" w:rsidRPr="005D405D" w:rsidRDefault="000A6970" w:rsidP="001B212C">
      <w:pPr>
        <w:rPr>
          <w:color w:val="000000" w:themeColor="text1"/>
        </w:rPr>
      </w:pPr>
      <w:r>
        <w:t>5</w:t>
      </w:r>
      <w:r w:rsidRPr="005D405D">
        <w:rPr>
          <w:color w:val="000000" w:themeColor="text1"/>
        </w:rPr>
        <w:t>. Każdy startujący może pokonać dowolną ilość pętli , o dowolnych godzinach po uprzednim zgłoszeniu podczas zapisów</w:t>
      </w:r>
    </w:p>
    <w:p w:rsidR="005D405D" w:rsidRPr="005D405D" w:rsidRDefault="005D405D" w:rsidP="005D405D">
      <w:pPr>
        <w:rPr>
          <w:color w:val="000000" w:themeColor="text1"/>
        </w:rPr>
      </w:pPr>
      <w:r>
        <w:rPr>
          <w:color w:val="000000" w:themeColor="text1"/>
        </w:rPr>
        <w:t>6</w:t>
      </w:r>
      <w:r w:rsidRPr="005D405D">
        <w:rPr>
          <w:color w:val="000000" w:themeColor="text1"/>
        </w:rPr>
        <w:t xml:space="preserve">. Bieg główny, bieg dzieci i marsz NORDIC WALKING będą miały charakter typowo rekreacyjny i obowiązuje podczas nich bezwzględny zakaz rywalizacji. </w:t>
      </w:r>
    </w:p>
    <w:p w:rsidR="005D405D" w:rsidRPr="005D405D" w:rsidRDefault="005D405D" w:rsidP="005D405D">
      <w:pPr>
        <w:rPr>
          <w:color w:val="000000" w:themeColor="text1"/>
        </w:rPr>
      </w:pPr>
      <w:r>
        <w:rPr>
          <w:color w:val="000000" w:themeColor="text1"/>
        </w:rPr>
        <w:t>7</w:t>
      </w:r>
      <w:r w:rsidRPr="005D405D">
        <w:rPr>
          <w:color w:val="000000" w:themeColor="text1"/>
        </w:rPr>
        <w:t>. Podczas imprezy nie będzie dokonywany pomiar czasu poszczególnych zawodników.</w:t>
      </w:r>
    </w:p>
    <w:p w:rsidR="00D20150" w:rsidRDefault="005D405D" w:rsidP="001B212C">
      <w:r>
        <w:t>8</w:t>
      </w:r>
      <w:r w:rsidR="00D20150">
        <w:t>.   Dnia 1</w:t>
      </w:r>
      <w:r w:rsidR="00CC2002">
        <w:t>4</w:t>
      </w:r>
      <w:r w:rsidR="00D20150">
        <w:t>-01-201</w:t>
      </w:r>
      <w:r w:rsidR="00CC2002">
        <w:t>8</w:t>
      </w:r>
      <w:r w:rsidR="00D20150">
        <w:t xml:space="preserve"> r. o  godz.12:00 </w:t>
      </w:r>
      <w:r w:rsidR="00D20150" w:rsidRPr="005D405D">
        <w:rPr>
          <w:color w:val="000000" w:themeColor="text1"/>
        </w:rPr>
        <w:t>przew</w:t>
      </w:r>
      <w:r w:rsidR="001F2D43" w:rsidRPr="005D405D">
        <w:rPr>
          <w:color w:val="000000" w:themeColor="text1"/>
        </w:rPr>
        <w:t>idziano start osób w marszu</w:t>
      </w:r>
      <w:r w:rsidR="00D20150" w:rsidRPr="005D405D">
        <w:rPr>
          <w:color w:val="000000" w:themeColor="text1"/>
        </w:rPr>
        <w:t xml:space="preserve"> NORDIC WALKING.</w:t>
      </w:r>
    </w:p>
    <w:p w:rsidR="00A634C4" w:rsidRDefault="005D405D" w:rsidP="001B212C">
      <w:r>
        <w:t>9</w:t>
      </w:r>
      <w:r w:rsidR="00D20150">
        <w:t>.   Dnia 1</w:t>
      </w:r>
      <w:r w:rsidR="00CC2002">
        <w:t>4</w:t>
      </w:r>
      <w:r w:rsidR="00D20150">
        <w:t>-01-201</w:t>
      </w:r>
      <w:r w:rsidR="00CC2002">
        <w:t>8</w:t>
      </w:r>
      <w:r w:rsidR="00D20150">
        <w:t xml:space="preserve"> r. o godz.13:</w:t>
      </w:r>
      <w:r w:rsidR="00A01F11">
        <w:t>3</w:t>
      </w:r>
      <w:r w:rsidR="00D20150">
        <w:t>0 przewidziano start bie</w:t>
      </w:r>
      <w:r w:rsidR="00D30F56">
        <w:t>gu dla dzieci na dystansach:</w:t>
      </w:r>
    </w:p>
    <w:p w:rsidR="00D30F56" w:rsidRPr="005D405D" w:rsidRDefault="00D30F56" w:rsidP="001B212C">
      <w:pPr>
        <w:rPr>
          <w:color w:val="000000" w:themeColor="text1"/>
        </w:rPr>
      </w:pPr>
      <w:r w:rsidRPr="005D405D">
        <w:rPr>
          <w:color w:val="000000" w:themeColor="text1"/>
        </w:rPr>
        <w:t>Do 7 lat (Przedszkolaki)-200 m</w:t>
      </w:r>
    </w:p>
    <w:p w:rsidR="00D30F56" w:rsidRPr="005D405D" w:rsidRDefault="00D30F56" w:rsidP="001B212C">
      <w:pPr>
        <w:rPr>
          <w:color w:val="000000" w:themeColor="text1"/>
        </w:rPr>
      </w:pPr>
      <w:r w:rsidRPr="005D405D">
        <w:rPr>
          <w:color w:val="000000" w:themeColor="text1"/>
        </w:rPr>
        <w:t>8-15 lat(Uczniowie szkół)-400 m</w:t>
      </w:r>
    </w:p>
    <w:p w:rsidR="00D30F56" w:rsidRDefault="000A6970" w:rsidP="001B212C">
      <w:pPr>
        <w:rPr>
          <w:color w:val="000000" w:themeColor="text1"/>
        </w:rPr>
      </w:pPr>
      <w:r w:rsidRPr="005D405D">
        <w:rPr>
          <w:color w:val="000000" w:themeColor="text1"/>
        </w:rPr>
        <w:t>9. O</w:t>
      </w:r>
      <w:r w:rsidR="00D30F56" w:rsidRPr="005D405D">
        <w:rPr>
          <w:color w:val="000000" w:themeColor="text1"/>
        </w:rPr>
        <w:t xml:space="preserve">rganizator przewiduję miejsca noclegowe w budynku </w:t>
      </w:r>
      <w:r w:rsidRPr="005D405D">
        <w:rPr>
          <w:color w:val="000000" w:themeColor="text1"/>
        </w:rPr>
        <w:t>Centrum Kultury w Opalenicy.(śpiwór, karimata we własnym zakresie)</w:t>
      </w:r>
    </w:p>
    <w:p w:rsidR="005D405D" w:rsidRPr="005D405D" w:rsidRDefault="005D405D" w:rsidP="001B212C">
      <w:pPr>
        <w:rPr>
          <w:color w:val="000000" w:themeColor="text1"/>
        </w:rPr>
      </w:pPr>
      <w:r>
        <w:rPr>
          <w:color w:val="000000" w:themeColor="text1"/>
        </w:rPr>
        <w:t>10.Organizator zapewnia zaplecze socjale(Toalety oraz prysznic)</w:t>
      </w:r>
    </w:p>
    <w:p w:rsidR="005D405D" w:rsidRDefault="005D405D" w:rsidP="001B212C">
      <w:pPr>
        <w:rPr>
          <w:b/>
          <w:sz w:val="32"/>
          <w:szCs w:val="32"/>
        </w:rPr>
      </w:pPr>
    </w:p>
    <w:p w:rsidR="00D20150" w:rsidRPr="004D50B1" w:rsidRDefault="00741A2A" w:rsidP="001B212C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IX. NAGRODY </w:t>
      </w:r>
    </w:p>
    <w:p w:rsidR="00D20150" w:rsidRDefault="00741A2A" w:rsidP="00BB5351">
      <w:pPr>
        <w:pStyle w:val="Akapitzlist"/>
        <w:numPr>
          <w:ilvl w:val="0"/>
          <w:numId w:val="7"/>
        </w:numPr>
      </w:pPr>
      <w:r>
        <w:t>Zawodnik, kt</w:t>
      </w:r>
      <w:r w:rsidR="00D20150">
        <w:t>óry ukończy przynajmniej 1 pętle (ok.5</w:t>
      </w:r>
      <w:r>
        <w:t xml:space="preserve"> km) otrzyma pamiątkowy medal okolicznościowy</w:t>
      </w:r>
    </w:p>
    <w:p w:rsidR="00BB5351" w:rsidRDefault="00BB5351" w:rsidP="00BB5351">
      <w:pPr>
        <w:pStyle w:val="Akapitzlist"/>
        <w:numPr>
          <w:ilvl w:val="0"/>
          <w:numId w:val="7"/>
        </w:numPr>
      </w:pPr>
      <w:r>
        <w:t>Zawodnik przysługuję tylko jeden medal</w:t>
      </w:r>
    </w:p>
    <w:p w:rsidR="00D30F56" w:rsidRPr="005D405D" w:rsidRDefault="00D30F56" w:rsidP="00BB5351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5D405D">
        <w:rPr>
          <w:color w:val="000000" w:themeColor="text1"/>
        </w:rPr>
        <w:t>Dziecko które ukończy bieg dla dzieci otrzyma pamiątkowy medal</w:t>
      </w:r>
    </w:p>
    <w:p w:rsidR="00D30F56" w:rsidRPr="005D405D" w:rsidRDefault="00D30F56" w:rsidP="00BB5351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5D405D">
        <w:rPr>
          <w:color w:val="000000" w:themeColor="text1"/>
        </w:rPr>
        <w:t xml:space="preserve">Osoby które ukończą marsz Nordic Walking otrzymają pamiątkowy medal </w:t>
      </w:r>
    </w:p>
    <w:p w:rsidR="005D405D" w:rsidRDefault="005D405D" w:rsidP="001B212C">
      <w:pPr>
        <w:rPr>
          <w:b/>
          <w:sz w:val="32"/>
          <w:szCs w:val="32"/>
        </w:rPr>
      </w:pPr>
    </w:p>
    <w:p w:rsidR="00D20150" w:rsidRDefault="00741A2A" w:rsidP="001B212C">
      <w:pPr>
        <w:rPr>
          <w:b/>
          <w:sz w:val="32"/>
          <w:szCs w:val="32"/>
        </w:rPr>
      </w:pPr>
      <w:r w:rsidRPr="004D50B1">
        <w:rPr>
          <w:b/>
          <w:sz w:val="32"/>
          <w:szCs w:val="32"/>
        </w:rPr>
        <w:t xml:space="preserve">X. POSTANOWIENIA KOŃCOWE </w:t>
      </w:r>
    </w:p>
    <w:p w:rsidR="008C248E" w:rsidRDefault="001F2D43" w:rsidP="001F2D43">
      <w:r>
        <w:t>1.</w:t>
      </w:r>
      <w:r w:rsidR="008C248E">
        <w:t>Organizator ma prawo odwołać imprezę w przypadku ciągłych opadów śniegu,  gołoledzi lub bardzo niskich temperatur (poniżej -15C).</w:t>
      </w:r>
    </w:p>
    <w:p w:rsidR="008C248E" w:rsidRPr="004D50B1" w:rsidRDefault="001F2D43" w:rsidP="008C248E">
      <w:pPr>
        <w:rPr>
          <w:b/>
          <w:sz w:val="32"/>
          <w:szCs w:val="32"/>
        </w:rPr>
      </w:pPr>
      <w:r>
        <w:lastRenderedPageBreak/>
        <w:t>2.</w:t>
      </w:r>
      <w:r w:rsidR="008C248E">
        <w:t xml:space="preserve">W przypadku odwołania biegu 25-o godzinnego z powodu niesprzyjających warunków atmosferycznych organizator przewiduje zorganizowanie biegu na dystansie 25 km (5 pętli po 5 km) od godziny 15.00. Informacja o zmianie formuły imprezy ukaże się na stronie </w:t>
      </w:r>
      <w:hyperlink r:id="rId9" w:history="1">
        <w:r w:rsidR="008C248E" w:rsidRPr="006B7437">
          <w:rPr>
            <w:rStyle w:val="Hipercze"/>
          </w:rPr>
          <w:t>https://www.facebook.com/OpalenickiKlubBiegacza</w:t>
        </w:r>
      </w:hyperlink>
      <w:r>
        <w:t>w dniu 1</w:t>
      </w:r>
      <w:r w:rsidR="00CC2002">
        <w:t>3</w:t>
      </w:r>
      <w:r>
        <w:t>.01.201</w:t>
      </w:r>
      <w:r w:rsidR="00CC2002">
        <w:t>8</w:t>
      </w:r>
      <w:r>
        <w:t xml:space="preserve"> do godz. 14-stej.</w:t>
      </w:r>
    </w:p>
    <w:p w:rsidR="00D20150" w:rsidRDefault="001F2D43" w:rsidP="001B212C">
      <w:r>
        <w:t>3</w:t>
      </w:r>
      <w:r w:rsidR="00741A2A">
        <w:t xml:space="preserve">. Organizatorzy zapewniają uczestnikom biegu: opiekę medyczną, depozyt (można zostawić u sędziego). </w:t>
      </w:r>
    </w:p>
    <w:p w:rsidR="005D405D" w:rsidRDefault="005D405D" w:rsidP="001B212C">
      <w:r>
        <w:t xml:space="preserve">4.Wszelkie zapytania proszę kierować na adres, </w:t>
      </w:r>
      <w:hyperlink r:id="rId10" w:history="1">
        <w:r w:rsidR="00CC2002">
          <w:rPr>
            <w:rStyle w:val="Hipercze"/>
          </w:rPr>
          <w:t>kontakt@okb-opalenica</w:t>
        </w:r>
      </w:hyperlink>
      <w:r w:rsidR="00CC2002">
        <w:t>.pl</w:t>
      </w:r>
      <w:r>
        <w:t xml:space="preserve"> lub telefonicznie </w:t>
      </w:r>
      <w:r w:rsidR="00CC2002">
        <w:t xml:space="preserve">z Dyrektorem biegu Hubert Kukawa </w:t>
      </w:r>
      <w:r>
        <w:t>693364754.</w:t>
      </w:r>
    </w:p>
    <w:p w:rsidR="005D405D" w:rsidRDefault="005D405D" w:rsidP="001B212C">
      <w:pPr>
        <w:rPr>
          <w:b/>
          <w:sz w:val="32"/>
          <w:szCs w:val="32"/>
        </w:rPr>
      </w:pPr>
    </w:p>
    <w:p w:rsidR="00BB5351" w:rsidRPr="00F02519" w:rsidRDefault="00BB5351" w:rsidP="001B212C">
      <w:pPr>
        <w:rPr>
          <w:b/>
          <w:sz w:val="32"/>
          <w:szCs w:val="32"/>
        </w:rPr>
      </w:pPr>
      <w:r w:rsidRPr="00BB5351">
        <w:rPr>
          <w:b/>
          <w:sz w:val="32"/>
          <w:szCs w:val="32"/>
        </w:rPr>
        <w:t>XI. G</w:t>
      </w:r>
      <w:r>
        <w:rPr>
          <w:b/>
          <w:sz w:val="32"/>
          <w:szCs w:val="32"/>
        </w:rPr>
        <w:t>ODZINY STARTU POSZCZEGÓŁNYCH PĘTLI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  <w:gridCol w:w="38"/>
      </w:tblGrid>
      <w:tr w:rsidR="00F02519" w:rsidTr="00F02519">
        <w:trPr>
          <w:gridAfter w:val="1"/>
          <w:wAfter w:w="38" w:type="dxa"/>
        </w:trPr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 w:rsidRPr="00F02519">
              <w:rPr>
                <w:b/>
              </w:rPr>
              <w:t>17:00</w:t>
            </w:r>
          </w:p>
        </w:tc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 w:rsidRPr="00F02519">
              <w:rPr>
                <w:b/>
              </w:rPr>
              <w:t>Start 1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2303" w:type="dxa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26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rPr>
          <w:gridAfter w:val="1"/>
          <w:wAfter w:w="38" w:type="dxa"/>
        </w:trPr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</w:tc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Start 2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6:00</w:t>
            </w:r>
          </w:p>
        </w:tc>
        <w:tc>
          <w:tcPr>
            <w:tcW w:w="2303" w:type="dxa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27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rPr>
          <w:gridAfter w:val="1"/>
          <w:wAfter w:w="38" w:type="dxa"/>
        </w:trPr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Start 3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6:30</w:t>
            </w:r>
          </w:p>
        </w:tc>
        <w:tc>
          <w:tcPr>
            <w:tcW w:w="2303" w:type="dxa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28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rPr>
          <w:gridAfter w:val="1"/>
          <w:wAfter w:w="38" w:type="dxa"/>
        </w:trPr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18:30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4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2303" w:type="dxa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29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rPr>
          <w:gridAfter w:val="1"/>
          <w:wAfter w:w="38" w:type="dxa"/>
        </w:trPr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5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7:30</w:t>
            </w:r>
          </w:p>
        </w:tc>
        <w:tc>
          <w:tcPr>
            <w:tcW w:w="2303" w:type="dxa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30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rPr>
          <w:gridAfter w:val="1"/>
          <w:wAfter w:w="38" w:type="dxa"/>
        </w:trPr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19:30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6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2303" w:type="dxa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31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rPr>
          <w:gridAfter w:val="1"/>
          <w:wAfter w:w="38" w:type="dxa"/>
        </w:trPr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20:00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7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2303" w:type="dxa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32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rPr>
          <w:gridAfter w:val="1"/>
          <w:wAfter w:w="38" w:type="dxa"/>
        </w:trPr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20:30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8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2303" w:type="dxa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33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9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34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21:30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0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35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22:00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1</w:t>
            </w:r>
            <w:r w:rsidRPr="00793917">
              <w:rPr>
                <w:b/>
              </w:rPr>
              <w:t>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36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2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37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F02519" w:rsidP="00F02519">
            <w:pPr>
              <w:jc w:val="center"/>
              <w:rPr>
                <w:b/>
              </w:rPr>
            </w:pPr>
            <w:r>
              <w:rPr>
                <w:b/>
              </w:rPr>
              <w:t>23:00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3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38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RPr="00A43179" w:rsidTr="00F02519"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23:3</w:t>
            </w:r>
            <w:r w:rsidR="00F02519">
              <w:rPr>
                <w:b/>
              </w:rPr>
              <w:t>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4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341" w:type="dxa"/>
            <w:gridSpan w:val="2"/>
          </w:tcPr>
          <w:p w:rsidR="00F02519" w:rsidRPr="00377B50" w:rsidRDefault="00F02519">
            <w:pPr>
              <w:rPr>
                <w:lang w:val="en-US"/>
              </w:rPr>
            </w:pPr>
            <w:r w:rsidRPr="00377B50">
              <w:rPr>
                <w:b/>
                <w:lang w:val="en-US"/>
              </w:rPr>
              <w:t>Start 39 pętli</w:t>
            </w:r>
            <w:r w:rsidR="00421A75" w:rsidRPr="00377B50">
              <w:rPr>
                <w:b/>
                <w:lang w:val="en-US"/>
              </w:rPr>
              <w:t xml:space="preserve"> + start Nordic walking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24:00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5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40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0:30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6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41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7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 xml:space="preserve">42 </w:t>
            </w:r>
            <w:r w:rsidRPr="008173CC">
              <w:rPr>
                <w:b/>
              </w:rPr>
              <w:t>pętli</w:t>
            </w:r>
            <w:r w:rsidR="00421A75">
              <w:rPr>
                <w:b/>
              </w:rPr>
              <w:t xml:space="preserve"> + start biegu dla dzieci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8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43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>Start 1</w:t>
            </w:r>
            <w:r>
              <w:rPr>
                <w:b/>
              </w:rPr>
              <w:t>9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44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2:30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20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45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2</w:t>
            </w:r>
            <w:r w:rsidRPr="00793917">
              <w:rPr>
                <w:b/>
              </w:rPr>
              <w:t>1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46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22</w:t>
            </w:r>
            <w:r w:rsidRPr="00793917">
              <w:rPr>
                <w:b/>
              </w:rPr>
              <w:t>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47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23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48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24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2341" w:type="dxa"/>
            <w:gridSpan w:val="2"/>
          </w:tcPr>
          <w:p w:rsidR="00F02519" w:rsidRDefault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49</w:t>
            </w:r>
            <w:r w:rsidRPr="008173CC">
              <w:rPr>
                <w:b/>
              </w:rPr>
              <w:t xml:space="preserve"> pętli</w:t>
            </w:r>
          </w:p>
        </w:tc>
      </w:tr>
      <w:tr w:rsidR="00F02519" w:rsidTr="00F02519"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2303" w:type="dxa"/>
          </w:tcPr>
          <w:p w:rsidR="00F02519" w:rsidRDefault="00F02519" w:rsidP="00F02519">
            <w:pPr>
              <w:jc w:val="center"/>
            </w:pPr>
            <w:r w:rsidRPr="00793917">
              <w:rPr>
                <w:b/>
              </w:rPr>
              <w:t xml:space="preserve">Start </w:t>
            </w:r>
            <w:r>
              <w:rPr>
                <w:b/>
              </w:rPr>
              <w:t>25</w:t>
            </w:r>
            <w:r w:rsidRPr="00793917">
              <w:rPr>
                <w:b/>
              </w:rPr>
              <w:t xml:space="preserve"> pętli</w:t>
            </w:r>
          </w:p>
        </w:tc>
        <w:tc>
          <w:tcPr>
            <w:tcW w:w="2303" w:type="dxa"/>
          </w:tcPr>
          <w:p w:rsidR="00F02519" w:rsidRPr="00F02519" w:rsidRDefault="00421A75" w:rsidP="00F02519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</w:tc>
        <w:tc>
          <w:tcPr>
            <w:tcW w:w="2341" w:type="dxa"/>
            <w:gridSpan w:val="2"/>
          </w:tcPr>
          <w:p w:rsidR="00F02519" w:rsidRDefault="00F02519" w:rsidP="00F02519">
            <w:r w:rsidRPr="008173CC">
              <w:rPr>
                <w:b/>
              </w:rPr>
              <w:t xml:space="preserve">Start </w:t>
            </w:r>
            <w:r>
              <w:rPr>
                <w:b/>
              </w:rPr>
              <w:t>50</w:t>
            </w:r>
            <w:r w:rsidRPr="008173CC">
              <w:rPr>
                <w:b/>
              </w:rPr>
              <w:t xml:space="preserve"> pętli</w:t>
            </w:r>
          </w:p>
        </w:tc>
      </w:tr>
      <w:tr w:rsidR="00CC2002" w:rsidTr="00F02519">
        <w:tc>
          <w:tcPr>
            <w:tcW w:w="2303" w:type="dxa"/>
          </w:tcPr>
          <w:p w:rsidR="00CC2002" w:rsidRDefault="00CC2002" w:rsidP="00F02519">
            <w:pPr>
              <w:jc w:val="center"/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2303" w:type="dxa"/>
          </w:tcPr>
          <w:p w:rsidR="00CC2002" w:rsidRPr="00793917" w:rsidRDefault="00CC2002" w:rsidP="00F02519">
            <w:pPr>
              <w:jc w:val="center"/>
              <w:rPr>
                <w:b/>
              </w:rPr>
            </w:pPr>
            <w:r>
              <w:rPr>
                <w:b/>
              </w:rPr>
              <w:t>Start 51 pętli</w:t>
            </w:r>
          </w:p>
        </w:tc>
        <w:tc>
          <w:tcPr>
            <w:tcW w:w="2303" w:type="dxa"/>
          </w:tcPr>
          <w:p w:rsidR="00CC2002" w:rsidRDefault="00CC2002" w:rsidP="00F02519">
            <w:pPr>
              <w:jc w:val="center"/>
              <w:rPr>
                <w:b/>
              </w:rPr>
            </w:pPr>
            <w:r>
              <w:rPr>
                <w:b/>
              </w:rPr>
              <w:t>18:30</w:t>
            </w:r>
          </w:p>
        </w:tc>
        <w:tc>
          <w:tcPr>
            <w:tcW w:w="2341" w:type="dxa"/>
            <w:gridSpan w:val="2"/>
          </w:tcPr>
          <w:p w:rsidR="00CC2002" w:rsidRPr="008173CC" w:rsidRDefault="00CC2002" w:rsidP="00F02519">
            <w:pPr>
              <w:rPr>
                <w:b/>
              </w:rPr>
            </w:pPr>
            <w:r>
              <w:rPr>
                <w:b/>
              </w:rPr>
              <w:t>Start 52 pętli</w:t>
            </w:r>
          </w:p>
        </w:tc>
      </w:tr>
    </w:tbl>
    <w:p w:rsidR="00BB5351" w:rsidRDefault="00BB5351" w:rsidP="001B212C">
      <w:pPr>
        <w:rPr>
          <w:b/>
          <w:sz w:val="32"/>
          <w:szCs w:val="32"/>
        </w:rPr>
      </w:pPr>
    </w:p>
    <w:p w:rsidR="005D405D" w:rsidRDefault="005D405D" w:rsidP="001B212C">
      <w:pPr>
        <w:rPr>
          <w:b/>
          <w:sz w:val="32"/>
          <w:szCs w:val="32"/>
        </w:rPr>
      </w:pPr>
    </w:p>
    <w:p w:rsidR="005D405D" w:rsidRDefault="005D405D" w:rsidP="001B212C">
      <w:pPr>
        <w:rPr>
          <w:b/>
          <w:sz w:val="32"/>
          <w:szCs w:val="32"/>
        </w:rPr>
      </w:pPr>
    </w:p>
    <w:p w:rsidR="005D405D" w:rsidRDefault="005D405D" w:rsidP="001B212C">
      <w:pPr>
        <w:rPr>
          <w:b/>
          <w:sz w:val="32"/>
          <w:szCs w:val="32"/>
        </w:rPr>
      </w:pPr>
    </w:p>
    <w:p w:rsidR="007858F7" w:rsidRDefault="007858F7" w:rsidP="001B212C">
      <w:pPr>
        <w:rPr>
          <w:b/>
          <w:sz w:val="32"/>
          <w:szCs w:val="32"/>
        </w:rPr>
      </w:pPr>
      <w:r>
        <w:rPr>
          <w:b/>
          <w:sz w:val="32"/>
          <w:szCs w:val="32"/>
        </w:rPr>
        <w:t>XII Trasa pętli.</w:t>
      </w:r>
    </w:p>
    <w:p w:rsidR="007858F7" w:rsidRDefault="007858F7" w:rsidP="001B21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2625" cy="2705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5D" w:rsidRPr="005D405D" w:rsidRDefault="005D405D" w:rsidP="001B212C">
      <w:pPr>
        <w:rPr>
          <w:rFonts w:ascii="Viner Hand ITC" w:hAnsi="Viner Hand ITC"/>
          <w:b/>
          <w:sz w:val="32"/>
          <w:szCs w:val="32"/>
        </w:rPr>
      </w:pPr>
    </w:p>
    <w:p w:rsidR="005D405D" w:rsidRPr="005D405D" w:rsidRDefault="005D405D" w:rsidP="001B212C">
      <w:pPr>
        <w:rPr>
          <w:rFonts w:ascii="Viner Hand ITC" w:hAnsi="Viner Hand ITC"/>
          <w:sz w:val="32"/>
          <w:szCs w:val="32"/>
        </w:rPr>
      </w:pPr>
      <w:r w:rsidRPr="005D405D">
        <w:rPr>
          <w:rFonts w:ascii="Viner Hand ITC" w:hAnsi="Viner Hand ITC"/>
          <w:sz w:val="32"/>
          <w:szCs w:val="32"/>
        </w:rPr>
        <w:t>Do zobaczenia na starcie</w:t>
      </w:r>
      <w:r w:rsidRPr="005D405D">
        <w:rPr>
          <w:rFonts w:ascii="Viner Hand ITC" w:hAnsi="Viner Hand ITC"/>
          <w:sz w:val="32"/>
          <w:szCs w:val="32"/>
        </w:rPr>
        <w:sym w:font="Wingdings" w:char="F04A"/>
      </w:r>
    </w:p>
    <w:sectPr w:rsidR="005D405D" w:rsidRPr="005D405D" w:rsidSect="0051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05" w:rsidRDefault="00A65E05" w:rsidP="001F2D43">
      <w:pPr>
        <w:spacing w:after="0" w:line="240" w:lineRule="auto"/>
      </w:pPr>
      <w:r>
        <w:separator/>
      </w:r>
    </w:p>
  </w:endnote>
  <w:endnote w:type="continuationSeparator" w:id="1">
    <w:p w:rsidR="00A65E05" w:rsidRDefault="00A65E05" w:rsidP="001F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05" w:rsidRDefault="00A65E05" w:rsidP="001F2D43">
      <w:pPr>
        <w:spacing w:after="0" w:line="240" w:lineRule="auto"/>
      </w:pPr>
      <w:r>
        <w:separator/>
      </w:r>
    </w:p>
  </w:footnote>
  <w:footnote w:type="continuationSeparator" w:id="1">
    <w:p w:rsidR="00A65E05" w:rsidRDefault="00A65E05" w:rsidP="001F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2BA"/>
    <w:multiLevelType w:val="hybridMultilevel"/>
    <w:tmpl w:val="947003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1B0E4C"/>
    <w:multiLevelType w:val="hybridMultilevel"/>
    <w:tmpl w:val="EDA8F7F2"/>
    <w:lvl w:ilvl="0" w:tplc="90F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E02"/>
    <w:multiLevelType w:val="hybridMultilevel"/>
    <w:tmpl w:val="F12C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14580"/>
    <w:multiLevelType w:val="hybridMultilevel"/>
    <w:tmpl w:val="D3F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B2BD0"/>
    <w:multiLevelType w:val="hybridMultilevel"/>
    <w:tmpl w:val="78EA2D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B775E"/>
    <w:multiLevelType w:val="hybridMultilevel"/>
    <w:tmpl w:val="112C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92CAD"/>
    <w:multiLevelType w:val="hybridMultilevel"/>
    <w:tmpl w:val="8EF249A0"/>
    <w:lvl w:ilvl="0" w:tplc="60809A44">
      <w:start w:val="1"/>
      <w:numFmt w:val="decimal"/>
      <w:lvlText w:val="5.%1. "/>
      <w:lvlJc w:val="left"/>
      <w:pPr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1AEE9B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16AEF"/>
    <w:multiLevelType w:val="hybridMultilevel"/>
    <w:tmpl w:val="8056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A2A"/>
    <w:rsid w:val="000520F1"/>
    <w:rsid w:val="000A6970"/>
    <w:rsid w:val="00105D6C"/>
    <w:rsid w:val="001B212C"/>
    <w:rsid w:val="001F2D43"/>
    <w:rsid w:val="002834EE"/>
    <w:rsid w:val="00377B50"/>
    <w:rsid w:val="00411AAC"/>
    <w:rsid w:val="00421A75"/>
    <w:rsid w:val="00465938"/>
    <w:rsid w:val="004C7D8B"/>
    <w:rsid w:val="004D50B1"/>
    <w:rsid w:val="004E4A3F"/>
    <w:rsid w:val="00516508"/>
    <w:rsid w:val="0052024E"/>
    <w:rsid w:val="005D405D"/>
    <w:rsid w:val="0060640A"/>
    <w:rsid w:val="006C2B61"/>
    <w:rsid w:val="00741A2A"/>
    <w:rsid w:val="007858F7"/>
    <w:rsid w:val="00843774"/>
    <w:rsid w:val="00845B63"/>
    <w:rsid w:val="008C248E"/>
    <w:rsid w:val="008D6328"/>
    <w:rsid w:val="00981688"/>
    <w:rsid w:val="009F7F98"/>
    <w:rsid w:val="00A01F11"/>
    <w:rsid w:val="00A43179"/>
    <w:rsid w:val="00A634C4"/>
    <w:rsid w:val="00A65E05"/>
    <w:rsid w:val="00B14AA1"/>
    <w:rsid w:val="00B35E43"/>
    <w:rsid w:val="00B763D0"/>
    <w:rsid w:val="00BB5351"/>
    <w:rsid w:val="00CC2002"/>
    <w:rsid w:val="00D20150"/>
    <w:rsid w:val="00D30F56"/>
    <w:rsid w:val="00D82636"/>
    <w:rsid w:val="00EE0CBF"/>
    <w:rsid w:val="00F00A72"/>
    <w:rsid w:val="00F02519"/>
    <w:rsid w:val="00F3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A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48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D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D43"/>
    <w:rPr>
      <w:vertAlign w:val="superscript"/>
    </w:rPr>
  </w:style>
  <w:style w:type="table" w:styleId="Tabela-Siatka">
    <w:name w:val="Table Grid"/>
    <w:basedOn w:val="Standardowy"/>
    <w:uiPriority w:val="59"/>
    <w:rsid w:val="00F02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F02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025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025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025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025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025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palenickiKlubBiegac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okb-opalenica@hom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palenickiKlubBiegacz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2954-9505-4C09-856D-0712D33A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2016-11-25T17:54:00Z</cp:lastPrinted>
  <dcterms:created xsi:type="dcterms:W3CDTF">2017-12-02T19:21:00Z</dcterms:created>
  <dcterms:modified xsi:type="dcterms:W3CDTF">2017-12-02T19:21:00Z</dcterms:modified>
</cp:coreProperties>
</file>