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44" w:rsidRDefault="00BA6F44" w:rsidP="00BA6F44">
      <w:pPr>
        <w:pStyle w:val="Nagwek1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Regulamin </w:t>
      </w:r>
      <w:r>
        <w:rPr>
          <w:rStyle w:val="Pogrubienie"/>
          <w:rFonts w:ascii="Georgia" w:hAnsi="Georgia"/>
          <w:b/>
          <w:bCs/>
          <w:color w:val="333333"/>
        </w:rPr>
        <w:t>BIEGU CROSSANT</w:t>
      </w:r>
    </w:p>
    <w:p w:rsidR="00BA6F44" w:rsidRDefault="00BA6F44" w:rsidP="00BA6F44">
      <w:pPr>
        <w:pStyle w:val="Nagwek3"/>
        <w:jc w:val="center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b/>
          <w:bCs/>
          <w:color w:val="333333"/>
        </w:rPr>
        <w:t>TROPEM MRÓWKI 12KM</w:t>
      </w:r>
    </w:p>
    <w:p w:rsidR="00BA6F44" w:rsidRDefault="00BA6F44" w:rsidP="00BA6F44">
      <w:pPr>
        <w:pStyle w:val="Nagwek3"/>
        <w:jc w:val="center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b/>
          <w:bCs/>
          <w:color w:val="333333"/>
        </w:rPr>
        <w:t>SZLAKIEM ROBOTNICY-PÓŁMARATON</w:t>
      </w:r>
    </w:p>
    <w:p w:rsidR="00BA6F44" w:rsidRDefault="00BA6F44" w:rsidP="00BA6F44">
      <w:pPr>
        <w:pStyle w:val="NormalnyWeb"/>
        <w:jc w:val="center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Marcinkowice, 26 lutego (niedziela) 2017 r.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Cel imprezy:</w:t>
      </w:r>
    </w:p>
    <w:p w:rsidR="00BA6F44" w:rsidRDefault="00BA6F44" w:rsidP="00BA6F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Popularyzacja imprez biegowych.</w:t>
      </w:r>
    </w:p>
    <w:p w:rsidR="00BA6F44" w:rsidRDefault="00BA6F44" w:rsidP="00BA6F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Promocja Gminy Oława i okolic – jako idealnego miejsca do uprawiania różnego rodzaju sportów i rekreacji.</w:t>
      </w:r>
    </w:p>
    <w:p w:rsidR="00BA6F44" w:rsidRDefault="00BA6F44" w:rsidP="00BA6F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Zachęcanie do aktywnego, zdrowego i sportowego trybu życia.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Data zawodów: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26 lutego (niedziela) 2017r, start biegu: godz. 11.00.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Miejsce: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Start i meta: Szkoła Podstawowa w Marcinkowicach, ul. Szkolna 1</w:t>
      </w:r>
      <w:r>
        <w:rPr>
          <w:rFonts w:ascii="Georgia" w:hAnsi="Georgia"/>
          <w:color w:val="333333"/>
        </w:rPr>
        <w:br/>
        <w:t xml:space="preserve">Bieg będzie po drogach i ścieżkach o zróżnicowanej nawierzchni w Marcinkowicach, Stanowicach oraz lesie „siedleckim”, w większości </w:t>
      </w:r>
      <w:proofErr w:type="spellStart"/>
      <w:r>
        <w:rPr>
          <w:rFonts w:ascii="Georgia" w:hAnsi="Georgia"/>
          <w:color w:val="333333"/>
        </w:rPr>
        <w:t>szutr</w:t>
      </w:r>
      <w:proofErr w:type="spellEnd"/>
      <w:r>
        <w:rPr>
          <w:rFonts w:ascii="Georgia" w:hAnsi="Georgia"/>
          <w:color w:val="333333"/>
        </w:rPr>
        <w:t>, błoto, piach oraz po wałach rzeki Oława – nawierzchnia trawiasta.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Organizator:</w:t>
      </w:r>
    </w:p>
    <w:p w:rsidR="00BA6F44" w:rsidRDefault="00BA6F44" w:rsidP="00BA6F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Platforma Sportów Wytrzymałościowych, </w:t>
      </w:r>
      <w:hyperlink r:id="rId5" w:history="1">
        <w:r>
          <w:rPr>
            <w:rStyle w:val="Hipercze"/>
            <w:rFonts w:ascii="Georgia" w:hAnsi="Georgia"/>
          </w:rPr>
          <w:t>p-s-w.pl</w:t>
        </w:r>
      </w:hyperlink>
    </w:p>
    <w:p w:rsidR="00BA6F44" w:rsidRDefault="00BA6F44" w:rsidP="00BA6F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Fundacja PRO SPORT PRO LIFE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Dystanse biegów: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Tropem mrówki</w:t>
      </w:r>
      <w:r>
        <w:rPr>
          <w:rStyle w:val="Pogrubienie"/>
          <w:rFonts w:ascii="Georgia" w:hAnsi="Georgia"/>
          <w:color w:val="333333"/>
        </w:rPr>
        <w:t> – 12km z limitem czasu 1h 30min.,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Szlakiem robotnicy – „półmaraton” 23km z limitem czasu 2h 30min.,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Limit uczestników zawodów:</w:t>
      </w:r>
      <w:r>
        <w:rPr>
          <w:rStyle w:val="Pogrubienie"/>
          <w:rFonts w:ascii="Georgia" w:hAnsi="Georgia"/>
          <w:color w:val="333333"/>
        </w:rPr>
        <w:t> 500 osób.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Zgłoszenia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Zgłoszenia należy dokonać poprzez formularz rejestracyjny umieszczony na stronie </w:t>
      </w:r>
      <w:hyperlink r:id="rId6" w:history="1">
        <w:r>
          <w:rPr>
            <w:rStyle w:val="Uwydatnienie"/>
            <w:rFonts w:ascii="Georgia" w:hAnsi="Georgia"/>
            <w:b/>
            <w:bCs/>
          </w:rPr>
          <w:t>www.crossant.pl</w:t>
        </w:r>
      </w:hyperlink>
      <w:r>
        <w:rPr>
          <w:rStyle w:val="Uwydatnienie"/>
          <w:rFonts w:ascii="Georgia" w:hAnsi="Georgia"/>
          <w:b/>
          <w:bCs/>
          <w:color w:val="333333"/>
        </w:rPr>
        <w:t> lub </w:t>
      </w:r>
      <w:hyperlink r:id="rId7" w:history="1">
        <w:r>
          <w:rPr>
            <w:rStyle w:val="Uwydatnienie"/>
            <w:rFonts w:ascii="Georgia" w:hAnsi="Georgia"/>
            <w:b/>
            <w:bCs/>
          </w:rPr>
          <w:t>www.datasport.pl</w:t>
        </w:r>
      </w:hyperlink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Udział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 biegu CROSSANT mogą wziąć udział osoby które ukończyły 16 rok życia, dokonały rejestracji w biurze zawodów oraz opłaciły wpisowe – oświadczenie dla osób poniżej 18 roku życia dostępne jest na stronie </w:t>
      </w:r>
      <w:hyperlink r:id="rId8" w:history="1">
        <w:r>
          <w:rPr>
            <w:rStyle w:val="Hipercze"/>
            <w:rFonts w:ascii="Georgia" w:hAnsi="Georgia"/>
          </w:rPr>
          <w:t>www.CROSSANT.pl</w:t>
        </w:r>
      </w:hyperlink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Podczas odbioru numeru startowego zawodnicy muszą posiadać dokument ze zdjęciem celem weryfikacji danych osobowych oraz wieku.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Warunkiem dopuszczenia zawodnika do biegu będzie złożenie podpisu pod oświadczeniem o starcie w zawodach na własną odpowiedzialność, które dostępne będzie w biurze zawodów. (podstawa prawna: Rozporządzenie Ministra Edukacji Narodowej z dnia 12.09.2001r. Dz. U. Nr 101 poz. 1095).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Program imprezy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25 lutego – sobota</w:t>
      </w:r>
    </w:p>
    <w:p w:rsidR="00BA6F44" w:rsidRDefault="00BA6F44" w:rsidP="00BA6F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10:00 – 19:00 – zapisy i odbiór pakietów startowych w FACTORY OUTLET WROCŁAW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26 lutego – niedziela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8:30 – 10.45 – odbiór numerów startowych i weryfikacja zawodników,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9:30 – animacje dla najmłodszych dzieci,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10:35 – wspólna rozgrzewka zawodników,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11:00 – start biegu głównego – SZLAKIEM ROBOTNICY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11:15 – start biegu TROPEM MRÓWKI na 12km</w:t>
      </w:r>
      <w:r>
        <w:rPr>
          <w:rFonts w:ascii="Georgia" w:hAnsi="Georgia"/>
          <w:color w:val="333333"/>
        </w:rPr>
        <w:t>,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12:00 – spodziewany pierwszy zawodnik na mecie biegu Tropem Mrówki,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12:50 – spodziewany pierwszy zawodnik na mecie półmaratonu Szlakiem Robotnicy,</w:t>
      </w:r>
    </w:p>
    <w:p w:rsidR="00BA6F44" w:rsidRDefault="00BA6F44" w:rsidP="00BA6F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13:30 – wręczenie nagród dla zawodników, oficjalne zakończenie imprezy.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b w:val="0"/>
          <w:bCs w:val="0"/>
          <w:color w:val="333333"/>
        </w:rPr>
        <w:t>Bieg SZLAKIEM ROBOTNICY 23km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Klasyfikacja Generalna:</w:t>
      </w:r>
    </w:p>
    <w:p w:rsidR="00BA6F44" w:rsidRDefault="00BA6F44" w:rsidP="00BA6F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Kobiet</w:t>
      </w:r>
    </w:p>
    <w:p w:rsidR="00BA6F44" w:rsidRDefault="00BA6F44" w:rsidP="00BA6F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Mężczyzn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Klasyfikacje Wiekowe - brak</w:t>
      </w:r>
    </w:p>
    <w:p w:rsidR="00BA6F44" w:rsidRDefault="00BA6F44" w:rsidP="00BA6F44">
      <w:pPr>
        <w:pStyle w:val="Nagwek3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b/>
          <w:bCs/>
          <w:color w:val="333333"/>
        </w:rPr>
        <w:t>Bieg TROPEM MRÓWKI 12km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Klasyfikacja Generalna:</w:t>
      </w:r>
    </w:p>
    <w:p w:rsidR="00BA6F44" w:rsidRDefault="00BA6F44" w:rsidP="00BA6F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Kobiet</w:t>
      </w:r>
    </w:p>
    <w:p w:rsidR="00BA6F44" w:rsidRDefault="00BA6F44" w:rsidP="00BA6F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Mężczyzn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Klasyfikacje Wiekowe:</w:t>
      </w:r>
    </w:p>
    <w:p w:rsidR="00BA6F44" w:rsidRDefault="00BA6F44" w:rsidP="00BA6F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K „JUNIORKI”–16-19 lat, K 20 (20-29lat), K30 (30-39lat), K 40 (41-49lat), K50+</w:t>
      </w:r>
    </w:p>
    <w:p w:rsidR="00BA6F44" w:rsidRDefault="00BA6F44" w:rsidP="00BA6F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 „JUNIORZY”–16-19 lat, M 20 (20-29lat), M30 (30-39lat), M40 (41-49lat), M50 (50-59lat), M60+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lastRenderedPageBreak/>
        <w:t>Wyniki:</w:t>
      </w:r>
    </w:p>
    <w:p w:rsidR="00BA6F44" w:rsidRDefault="00BA6F44" w:rsidP="00BA6F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Wyniki będą publikowane w biurze zawodów na tablicy oraz na stronie internetowej biegu: www.crossant.pl</w:t>
      </w:r>
    </w:p>
    <w:p w:rsidR="00BA6F44" w:rsidRDefault="00BA6F44" w:rsidP="00BA6F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Indywidualne czasy zawodników będą wysłane smsem do każdego zawodnika.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Nagrody dla zwycięzców: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Kobiety i Mężczyźni Open</w:t>
      </w:r>
    </w:p>
    <w:p w:rsidR="00BA6F44" w:rsidRDefault="00BA6F44" w:rsidP="00BA6F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Miejsca 1-5 – puchary Biegu CrossAnt + mamy nadzieję drobne nagrody finansowe,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Pierwsze 5 osób w OPEN nie bierze udziału w klasyfikacji wiekowej!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Nagrody w klasyfikacjach wiekowych:</w:t>
      </w:r>
    </w:p>
    <w:p w:rsidR="00BA6F44" w:rsidRDefault="00BA6F44" w:rsidP="00BA6F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Miejsca 1-3 we wszystkich kategoriach wiekowych otrzymają pamiątkowe statuetki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Do rozlosowania wśród wszystkich uczestników będą:</w:t>
      </w:r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4 zestawy naturalnych soków tłoczonych OWO Fabryka Owoców</w:t>
      </w:r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3 bony na paliwo do zrealizowania na stacji Lotos Siechnice</w:t>
      </w:r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 koszulki biegowe drużyny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Triathlon Mietków Team</w:t>
      </w:r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2 pakiety startowe na Cross Uraz Duathlon</w:t>
      </w:r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 xml:space="preserve">3 pakiety startowe na </w:t>
      </w:r>
      <w:proofErr w:type="spellStart"/>
      <w:r>
        <w:rPr>
          <w:rStyle w:val="Pogrubienie"/>
          <w:rFonts w:ascii="Georgia" w:hAnsi="Georgia"/>
          <w:color w:val="333333"/>
        </w:rPr>
        <w:t>Półmraton</w:t>
      </w:r>
      <w:proofErr w:type="spellEnd"/>
      <w:r>
        <w:rPr>
          <w:rStyle w:val="Pogrubienie"/>
          <w:rFonts w:ascii="Georgia" w:hAnsi="Georgia"/>
          <w:color w:val="333333"/>
        </w:rPr>
        <w:t xml:space="preserve"> Mietkowski</w:t>
      </w:r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 wieszaki na medale od</w:t>
      </w:r>
      <w:r>
        <w:rPr>
          <w:rStyle w:val="apple-converted-space"/>
          <w:rFonts w:ascii="Georgia" w:hAnsi="Georgia"/>
          <w:color w:val="333333"/>
        </w:rPr>
        <w:t> </w:t>
      </w:r>
      <w:proofErr w:type="spellStart"/>
      <w:r>
        <w:rPr>
          <w:rStyle w:val="Pogrubienie"/>
          <w:rFonts w:ascii="Georgia" w:hAnsi="Georgia"/>
          <w:color w:val="333333"/>
        </w:rPr>
        <w:t>Emprojmet</w:t>
      </w:r>
      <w:proofErr w:type="spellEnd"/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 pakiet startowy na </w:t>
      </w:r>
      <w:r>
        <w:rPr>
          <w:rStyle w:val="Pogrubienie"/>
          <w:rFonts w:ascii="Georgia" w:hAnsi="Georgia"/>
          <w:color w:val="333333"/>
        </w:rPr>
        <w:t>Bieg Tropem mrówki</w:t>
      </w:r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czapeczki biegowe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firmy </w:t>
      </w:r>
      <w:proofErr w:type="spellStart"/>
      <w:r>
        <w:rPr>
          <w:rFonts w:ascii="Georgia" w:hAnsi="Georgia"/>
          <w:color w:val="333333"/>
        </w:rPr>
        <w:t>Asics</w:t>
      </w:r>
      <w:proofErr w:type="spellEnd"/>
    </w:p>
    <w:p w:rsidR="00BA6F44" w:rsidRDefault="00BA6F44" w:rsidP="00BA6F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Ostateczna pula nagród może ulec zmianie (zwiększeniu) – w zależności od budżetu imprezy! 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Opłaty Startowe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Opłaty startowe są uzależnione od kolejności wpłat i są możliwe tylko poprzez płatności online w formularzu zapisów, na stronie datasport.pl. I tak: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Bieg TROPEM MRÓWKI (12km)</w:t>
      </w:r>
    </w:p>
    <w:p w:rsidR="00BA6F44" w:rsidRDefault="00BA6F44" w:rsidP="00BA6F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30 </w:t>
      </w:r>
      <w:proofErr w:type="spellStart"/>
      <w:r>
        <w:rPr>
          <w:rFonts w:ascii="Georgia" w:hAnsi="Georgia"/>
          <w:color w:val="333333"/>
        </w:rPr>
        <w:t>pln</w:t>
      </w:r>
      <w:proofErr w:type="spellEnd"/>
      <w:r>
        <w:rPr>
          <w:rFonts w:ascii="Georgia" w:hAnsi="Georgia"/>
          <w:color w:val="333333"/>
        </w:rPr>
        <w:t xml:space="preserve"> – pierwsze 100 wpłat</w:t>
      </w:r>
    </w:p>
    <w:p w:rsidR="00BA6F44" w:rsidRDefault="00BA6F44" w:rsidP="00BA6F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35 </w:t>
      </w:r>
      <w:proofErr w:type="spellStart"/>
      <w:r>
        <w:rPr>
          <w:rFonts w:ascii="Georgia" w:hAnsi="Georgia"/>
          <w:color w:val="333333"/>
        </w:rPr>
        <w:t>pln</w:t>
      </w:r>
      <w:proofErr w:type="spellEnd"/>
      <w:r>
        <w:rPr>
          <w:rFonts w:ascii="Georgia" w:hAnsi="Georgia"/>
          <w:color w:val="333333"/>
        </w:rPr>
        <w:t xml:space="preserve"> – wpłaty od 101 do 200 setnej wpłaty</w:t>
      </w:r>
    </w:p>
    <w:p w:rsidR="00BA6F44" w:rsidRDefault="00BA6F44" w:rsidP="00BA6F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40 </w:t>
      </w:r>
      <w:proofErr w:type="spellStart"/>
      <w:r>
        <w:rPr>
          <w:rFonts w:ascii="Georgia" w:hAnsi="Georgia"/>
          <w:color w:val="333333"/>
        </w:rPr>
        <w:t>pln</w:t>
      </w:r>
      <w:proofErr w:type="spellEnd"/>
      <w:r>
        <w:rPr>
          <w:rFonts w:ascii="Georgia" w:hAnsi="Georgia"/>
          <w:color w:val="333333"/>
        </w:rPr>
        <w:t xml:space="preserve"> – pozostałe osoby, do dnia 14 lutego 2017</w:t>
      </w:r>
    </w:p>
    <w:p w:rsidR="00BA6F44" w:rsidRDefault="00BA6F44" w:rsidP="00BA6F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50pln – od 15 lutego 2017 i w biurze zawodów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Bieg SZLAKIEM ROBOTNICY (23km)</w:t>
      </w:r>
    </w:p>
    <w:p w:rsidR="00BA6F44" w:rsidRDefault="00BA6F44" w:rsidP="00BA6F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40 </w:t>
      </w:r>
      <w:proofErr w:type="spellStart"/>
      <w:r>
        <w:rPr>
          <w:rFonts w:ascii="Georgia" w:hAnsi="Georgia"/>
          <w:color w:val="333333"/>
        </w:rPr>
        <w:t>pln</w:t>
      </w:r>
      <w:proofErr w:type="spellEnd"/>
      <w:r>
        <w:rPr>
          <w:rFonts w:ascii="Georgia" w:hAnsi="Georgia"/>
          <w:color w:val="333333"/>
        </w:rPr>
        <w:t xml:space="preserve"> - do dnia 14 lutego 2017</w:t>
      </w:r>
    </w:p>
    <w:p w:rsidR="00BA6F44" w:rsidRDefault="00BA6F44" w:rsidP="00BA6F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50pln - od 15 </w:t>
      </w:r>
      <w:proofErr w:type="spellStart"/>
      <w:r>
        <w:rPr>
          <w:rFonts w:ascii="Georgia" w:hAnsi="Georgia"/>
          <w:color w:val="333333"/>
        </w:rPr>
        <w:t>lutgo</w:t>
      </w:r>
      <w:proofErr w:type="spellEnd"/>
      <w:r>
        <w:rPr>
          <w:rFonts w:ascii="Georgia" w:hAnsi="Georgia"/>
          <w:color w:val="333333"/>
        </w:rPr>
        <w:t xml:space="preserve"> 2017 i w biurze zawodów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Drużyny </w:t>
      </w:r>
      <w:r>
        <w:rPr>
          <w:rFonts w:ascii="Georgia" w:hAnsi="Georgia"/>
          <w:color w:val="333333"/>
        </w:rPr>
        <w:t>(minimum 8 osób) – </w:t>
      </w:r>
      <w:r>
        <w:rPr>
          <w:rStyle w:val="Pogrubienie"/>
          <w:rFonts w:ascii="Georgia" w:hAnsi="Georgia"/>
          <w:color w:val="333333"/>
        </w:rPr>
        <w:t>20% obniżka </w:t>
      </w:r>
      <w:r>
        <w:rPr>
          <w:rFonts w:ascii="Georgia" w:hAnsi="Georgia"/>
          <w:color w:val="333333"/>
        </w:rPr>
        <w:t>od ceny indywidualnej obowiązującej w danym terminie. Tylko przy jednorazowej wpłacie za całą drużynę. W przypadku zgłoszenia drużyny prosimy o kontakt pod adresem:</w:t>
      </w:r>
      <w:r>
        <w:rPr>
          <w:rStyle w:val="apple-converted-space"/>
          <w:rFonts w:ascii="Georgia" w:hAnsi="Georgia"/>
          <w:color w:val="333333"/>
        </w:rPr>
        <w:t> </w:t>
      </w:r>
      <w:hyperlink r:id="rId9" w:history="1">
        <w:r>
          <w:rPr>
            <w:rStyle w:val="Hipercze"/>
            <w:rFonts w:ascii="Georgia" w:hAnsi="Georgia"/>
          </w:rPr>
          <w:t>biuro@p-s-w.pl</w:t>
        </w:r>
      </w:hyperlink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Opłaty startowe prosimy przelać poprzez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Style w:val="Pogrubienie"/>
          <w:rFonts w:ascii="Georgia" w:hAnsi="Georgia"/>
          <w:color w:val="333333"/>
        </w:rPr>
        <w:t>przelewy ONLINE – w formularzu zapisów,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>wpłaty za drużynę</w:t>
      </w:r>
      <w:r>
        <w:rPr>
          <w:rFonts w:ascii="Georgia" w:hAnsi="Georgia"/>
          <w:color w:val="333333"/>
        </w:rPr>
        <w:t xml:space="preserve">, proszę przelać na konto: 83 1240 6768 1111 0010 6654 4345, CrossAnt, </w:t>
      </w:r>
      <w:proofErr w:type="spellStart"/>
      <w:r>
        <w:rPr>
          <w:rFonts w:ascii="Georgia" w:hAnsi="Georgia"/>
          <w:color w:val="333333"/>
        </w:rPr>
        <w:t>ul.Racławicka</w:t>
      </w:r>
      <w:proofErr w:type="spellEnd"/>
      <w:r>
        <w:rPr>
          <w:rFonts w:ascii="Georgia" w:hAnsi="Georgia"/>
          <w:color w:val="333333"/>
        </w:rPr>
        <w:t xml:space="preserve"> 51/4, 53-149 Wrocław, NIP: 8943060014,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Pogrubienie"/>
          <w:rFonts w:ascii="Georgia" w:hAnsi="Georgia"/>
          <w:color w:val="333333"/>
        </w:rPr>
        <w:t xml:space="preserve">KOSZULKA BIEGU CROSSANT – opcjonalnie – 25 zł (dobra jakościowo koszulka techniczna, firmy </w:t>
      </w:r>
      <w:proofErr w:type="spellStart"/>
      <w:r>
        <w:rPr>
          <w:rStyle w:val="Pogrubienie"/>
          <w:rFonts w:ascii="Georgia" w:hAnsi="Georgia"/>
          <w:color w:val="333333"/>
        </w:rPr>
        <w:t>Stedman</w:t>
      </w:r>
      <w:proofErr w:type="spellEnd"/>
      <w:r>
        <w:rPr>
          <w:rStyle w:val="Pogrubienie"/>
          <w:rFonts w:ascii="Georgia" w:hAnsi="Georgia"/>
          <w:color w:val="333333"/>
        </w:rPr>
        <w:t>)</w:t>
      </w:r>
      <w:r>
        <w:rPr>
          <w:rFonts w:ascii="Georgia" w:hAnsi="Georgia"/>
          <w:color w:val="333333"/>
        </w:rPr>
        <w:t>,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Pakiet startowy zawiera:</w:t>
      </w:r>
    </w:p>
    <w:p w:rsidR="00BA6F44" w:rsidRDefault="00BA6F44" w:rsidP="00BA6F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pamiątkowy numer startowy z chipem do pomiaru czasu</w:t>
      </w:r>
    </w:p>
    <w:p w:rsidR="00BA6F44" w:rsidRDefault="00BA6F44" w:rsidP="00BA6F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 bufety na trasie: 5 km i 14 km</w:t>
      </w:r>
    </w:p>
    <w:p w:rsidR="00BA6F44" w:rsidRDefault="00BA6F44" w:rsidP="00BA6F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posiłek regeneracyjny na mecie</w:t>
      </w:r>
    </w:p>
    <w:p w:rsidR="00BA6F44" w:rsidRDefault="00BA6F44" w:rsidP="00BA6F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medal po ukończeniu zawodów</w:t>
      </w:r>
    </w:p>
    <w:p w:rsidR="00BA6F44" w:rsidRDefault="00BA6F44" w:rsidP="00BA6F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eksplozję endorfin J</w:t>
      </w:r>
    </w:p>
    <w:p w:rsidR="00BA6F44" w:rsidRDefault="00BA6F44" w:rsidP="00BA6F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ulotki i upominki od sponsorów – o ile znajdą się sponsorzy:)</w:t>
      </w:r>
    </w:p>
    <w:p w:rsidR="00BA6F44" w:rsidRDefault="00BA6F44" w:rsidP="00BA6F44">
      <w:pPr>
        <w:pStyle w:val="NormalnyWeb"/>
        <w:rPr>
          <w:rFonts w:ascii="Georgia" w:hAnsi="Georgia"/>
          <w:color w:val="333333"/>
        </w:rPr>
      </w:pPr>
      <w:r>
        <w:rPr>
          <w:rStyle w:val="Uwydatnienie"/>
          <w:rFonts w:ascii="Georgia" w:hAnsi="Georgia"/>
          <w:b/>
          <w:bCs/>
          <w:color w:val="333333"/>
        </w:rPr>
        <w:t>Postanowienie Końcowe</w:t>
      </w:r>
    </w:p>
    <w:p w:rsidR="00B76E58" w:rsidRDefault="00B76E58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Wszyscy zawodnicy biorący udział w CrossAnt jednocześnie biorą udział w klasyfikacji Dolnośląskiego Pucharu Sportów </w:t>
      </w:r>
      <w:proofErr w:type="spellStart"/>
      <w:r>
        <w:rPr>
          <w:rFonts w:ascii="Georgia" w:hAnsi="Georgia"/>
          <w:color w:val="333333"/>
        </w:rPr>
        <w:t>Wytrzymłościowych</w:t>
      </w:r>
      <w:proofErr w:type="spellEnd"/>
      <w:r>
        <w:rPr>
          <w:rFonts w:ascii="Georgia" w:hAnsi="Georgia"/>
          <w:color w:val="333333"/>
        </w:rPr>
        <w:t>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Zawody odbędą się bez względu na warunki atmosferyczne.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Organizator nie zapewnia dodatkowego ubezpieczenia zawodników.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Każdy </w:t>
      </w:r>
      <w:proofErr w:type="spellStart"/>
      <w:r>
        <w:rPr>
          <w:rFonts w:ascii="Georgia" w:hAnsi="Georgia"/>
          <w:color w:val="333333"/>
        </w:rPr>
        <w:t>zawodnik,</w:t>
      </w:r>
      <w:r>
        <w:rPr>
          <w:rStyle w:val="Pogrubienie"/>
          <w:rFonts w:ascii="Georgia" w:hAnsi="Georgia"/>
          <w:color w:val="333333"/>
        </w:rPr>
        <w:t>może</w:t>
      </w:r>
      <w:proofErr w:type="spellEnd"/>
      <w:r>
        <w:rPr>
          <w:rStyle w:val="Pogrubienie"/>
          <w:rFonts w:ascii="Georgia" w:hAnsi="Georgia"/>
          <w:color w:val="333333"/>
        </w:rPr>
        <w:t xml:space="preserve"> zakupić przy zapisach dodatkowe ubezpieczenie NNW. 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Organizatorzy nie odpowiadają za rzeczy pozostawione bez opieki.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Młodzież poniżej 18 roku życia startuje za pisemną zgodą rodzica/opiekuna.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Protesty należy składać pisemnie (emailem) w terminie do godziny 14.15 w dniu biegu.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Reklamacje związane z ewentualnymi błędami przy pomiarze czasu do 24h po odbyciu zawodów lub opublikowaniu wyników.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Wszystkich zawodników startujących w Biegu CrossAnt obowiązuje niniejszy regulamin. Rejestracja jest równoznaczna z akceptacją regulaminu.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Organizator zastrzega sobie prawo odwołania imprezy bez podawania przyczyn.</w:t>
      </w:r>
    </w:p>
    <w:p w:rsidR="00BA6F44" w:rsidRDefault="00BA6F44" w:rsidP="00BA6F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Akceptacja regulaminu jest jednoznaczna ze zgodą na wykorzystywanie wizerunku zawodnika w celach promocyjnych we wszelkich materiałach zarówno cyfrowych jak i drukowanych.</w:t>
      </w:r>
    </w:p>
    <w:p w:rsidR="00AB6063" w:rsidRPr="00BA6F44" w:rsidRDefault="00BA6F44" w:rsidP="00A462C5">
      <w:pPr>
        <w:numPr>
          <w:ilvl w:val="0"/>
          <w:numId w:val="30"/>
        </w:numPr>
        <w:spacing w:before="100" w:beforeAutospacing="1" w:after="100" w:afterAutospacing="1" w:line="240" w:lineRule="auto"/>
      </w:pPr>
      <w:r w:rsidRPr="00B76E58">
        <w:rPr>
          <w:rFonts w:ascii="Georgia" w:hAnsi="Georgia"/>
          <w:color w:val="333333"/>
        </w:rPr>
        <w:t>Organizator zastrzega sobie prawo do wprowadzenia zmian oraz ostatecznej interpretacji regulaminu, który będzie dostępny w biurze zawodów.</w:t>
      </w:r>
      <w:bookmarkStart w:id="0" w:name="_GoBack"/>
      <w:bookmarkEnd w:id="0"/>
    </w:p>
    <w:sectPr w:rsidR="00AB6063" w:rsidRPr="00BA6F44" w:rsidSect="00BA6F44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10F4"/>
    <w:multiLevelType w:val="multilevel"/>
    <w:tmpl w:val="4A4E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05B1B"/>
    <w:multiLevelType w:val="multilevel"/>
    <w:tmpl w:val="ABF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85494"/>
    <w:multiLevelType w:val="multilevel"/>
    <w:tmpl w:val="DED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336A"/>
    <w:multiLevelType w:val="multilevel"/>
    <w:tmpl w:val="4C0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C6085"/>
    <w:multiLevelType w:val="multilevel"/>
    <w:tmpl w:val="4F7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13682"/>
    <w:multiLevelType w:val="multilevel"/>
    <w:tmpl w:val="B112A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D1437"/>
    <w:multiLevelType w:val="multilevel"/>
    <w:tmpl w:val="752E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617C1"/>
    <w:multiLevelType w:val="multilevel"/>
    <w:tmpl w:val="E19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F65E8"/>
    <w:multiLevelType w:val="multilevel"/>
    <w:tmpl w:val="7EC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327B0"/>
    <w:multiLevelType w:val="multilevel"/>
    <w:tmpl w:val="91FC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9420B"/>
    <w:multiLevelType w:val="multilevel"/>
    <w:tmpl w:val="CD04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06453"/>
    <w:multiLevelType w:val="multilevel"/>
    <w:tmpl w:val="0644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918E2"/>
    <w:multiLevelType w:val="multilevel"/>
    <w:tmpl w:val="B91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0395F"/>
    <w:multiLevelType w:val="multilevel"/>
    <w:tmpl w:val="4AA6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B0A72"/>
    <w:multiLevelType w:val="multilevel"/>
    <w:tmpl w:val="DBA2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012AC"/>
    <w:multiLevelType w:val="multilevel"/>
    <w:tmpl w:val="218E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61D45"/>
    <w:multiLevelType w:val="multilevel"/>
    <w:tmpl w:val="490C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67C46"/>
    <w:multiLevelType w:val="multilevel"/>
    <w:tmpl w:val="96A2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1546B"/>
    <w:multiLevelType w:val="multilevel"/>
    <w:tmpl w:val="9510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23333"/>
    <w:multiLevelType w:val="multilevel"/>
    <w:tmpl w:val="B7FE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3773A"/>
    <w:multiLevelType w:val="multilevel"/>
    <w:tmpl w:val="7BD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C6C92"/>
    <w:multiLevelType w:val="multilevel"/>
    <w:tmpl w:val="BEE8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3F153D"/>
    <w:multiLevelType w:val="multilevel"/>
    <w:tmpl w:val="0DD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87B21"/>
    <w:multiLevelType w:val="multilevel"/>
    <w:tmpl w:val="01A4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824810"/>
    <w:multiLevelType w:val="multilevel"/>
    <w:tmpl w:val="98C4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303889"/>
    <w:multiLevelType w:val="multilevel"/>
    <w:tmpl w:val="345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D502D"/>
    <w:multiLevelType w:val="multilevel"/>
    <w:tmpl w:val="15B0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E6101"/>
    <w:multiLevelType w:val="multilevel"/>
    <w:tmpl w:val="760E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37303"/>
    <w:multiLevelType w:val="multilevel"/>
    <w:tmpl w:val="2D8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564DA"/>
    <w:multiLevelType w:val="multilevel"/>
    <w:tmpl w:val="B97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9"/>
  </w:num>
  <w:num w:numId="7">
    <w:abstractNumId w:val="17"/>
  </w:num>
  <w:num w:numId="8">
    <w:abstractNumId w:val="8"/>
  </w:num>
  <w:num w:numId="9">
    <w:abstractNumId w:val="0"/>
  </w:num>
  <w:num w:numId="10">
    <w:abstractNumId w:val="16"/>
  </w:num>
  <w:num w:numId="11">
    <w:abstractNumId w:val="27"/>
  </w:num>
  <w:num w:numId="12">
    <w:abstractNumId w:val="23"/>
  </w:num>
  <w:num w:numId="13">
    <w:abstractNumId w:val="4"/>
  </w:num>
  <w:num w:numId="14">
    <w:abstractNumId w:val="18"/>
  </w:num>
  <w:num w:numId="15">
    <w:abstractNumId w:val="10"/>
  </w:num>
  <w:num w:numId="16">
    <w:abstractNumId w:val="19"/>
  </w:num>
  <w:num w:numId="17">
    <w:abstractNumId w:val="21"/>
  </w:num>
  <w:num w:numId="18">
    <w:abstractNumId w:val="20"/>
  </w:num>
  <w:num w:numId="19">
    <w:abstractNumId w:val="1"/>
  </w:num>
  <w:num w:numId="20">
    <w:abstractNumId w:val="24"/>
  </w:num>
  <w:num w:numId="21">
    <w:abstractNumId w:val="3"/>
  </w:num>
  <w:num w:numId="22">
    <w:abstractNumId w:val="7"/>
  </w:num>
  <w:num w:numId="23">
    <w:abstractNumId w:val="29"/>
  </w:num>
  <w:num w:numId="24">
    <w:abstractNumId w:val="28"/>
  </w:num>
  <w:num w:numId="25">
    <w:abstractNumId w:val="22"/>
  </w:num>
  <w:num w:numId="26">
    <w:abstractNumId w:val="25"/>
  </w:num>
  <w:num w:numId="27">
    <w:abstractNumId w:val="26"/>
  </w:num>
  <w:num w:numId="28">
    <w:abstractNumId w:val="1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DD"/>
    <w:rsid w:val="00635AD3"/>
    <w:rsid w:val="009124FA"/>
    <w:rsid w:val="00AB6063"/>
    <w:rsid w:val="00AF6404"/>
    <w:rsid w:val="00B76E58"/>
    <w:rsid w:val="00BA6F44"/>
    <w:rsid w:val="00DC4273"/>
    <w:rsid w:val="00E72CA5"/>
    <w:rsid w:val="00FB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74D5"/>
  <w15:chartTrackingRefBased/>
  <w15:docId w15:val="{5CF6C325-A558-4B2C-8C87-8FCBE92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FB2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B2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6DD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26DD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B26DD"/>
    <w:rPr>
      <w:b/>
      <w:bCs/>
    </w:rPr>
  </w:style>
  <w:style w:type="paragraph" w:styleId="NormalnyWeb">
    <w:name w:val="Normal (Web)"/>
    <w:basedOn w:val="Normalny"/>
    <w:uiPriority w:val="99"/>
    <w:unhideWhenUsed/>
    <w:rsid w:val="00F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6D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B26DD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FB26DD"/>
  </w:style>
  <w:style w:type="paragraph" w:styleId="Tekstdymka">
    <w:name w:val="Balloon Text"/>
    <w:basedOn w:val="Normalny"/>
    <w:link w:val="TekstdymkaZnak"/>
    <w:uiPriority w:val="99"/>
    <w:semiHidden/>
    <w:unhideWhenUsed/>
    <w:rsid w:val="00FB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6DD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ant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datasport.pl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ssant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-s-w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p-s-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</dc:creator>
  <cp:keywords/>
  <dc:description/>
  <cp:lastModifiedBy>Tomasz Sakuta</cp:lastModifiedBy>
  <cp:revision>3</cp:revision>
  <cp:lastPrinted>2016-11-28T14:34:00Z</cp:lastPrinted>
  <dcterms:created xsi:type="dcterms:W3CDTF">2016-11-28T14:32:00Z</dcterms:created>
  <dcterms:modified xsi:type="dcterms:W3CDTF">2017-01-06T07:15:00Z</dcterms:modified>
</cp:coreProperties>
</file>