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2C" w:rsidRPr="004B2D2C" w:rsidRDefault="004B2D2C" w:rsidP="004B2D2C">
      <w:pPr>
        <w:rPr>
          <w:vanish/>
        </w:rPr>
      </w:pPr>
      <w:r w:rsidRPr="004B2D2C">
        <w:rPr>
          <w:vanish/>
        </w:rPr>
        <w:t>Regulamin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751713" cy="388670"/>
            <wp:effectExtent l="19050" t="0" r="1387" b="0"/>
            <wp:docPr id="86" name="Obraz 86" descr="- tekst_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 tekst_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01" cy="39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pPr>
        <w:ind w:left="2832" w:firstLine="708"/>
      </w:pPr>
      <w:r w:rsidRPr="004B2D2C">
        <w:rPr>
          <w:noProof/>
          <w:lang w:eastAsia="pl-PL"/>
        </w:rPr>
        <w:drawing>
          <wp:inline distT="0" distB="0" distL="0" distR="0">
            <wp:extent cx="1051560" cy="1036320"/>
            <wp:effectExtent l="19050" t="0" r="0" b="0"/>
            <wp:docPr id="87" name="Obraz 87" descr="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850503" cy="272757"/>
            <wp:effectExtent l="19050" t="0" r="0" b="0"/>
            <wp:docPr id="88" name="Obraz 88" descr="- tekst_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 tekst_r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11" cy="27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popularyzacja i upowszechnianie biegania jako jednej z form aktywnego wypoczynku</w:t>
      </w:r>
      <w:r w:rsidRPr="004B2D2C">
        <w:br/>
        <w:t>- promocja miasta i gminy Kostrzyn.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891925" cy="190972"/>
            <wp:effectExtent l="19050" t="0" r="0" b="0"/>
            <wp:docPr id="89" name="Obraz 89" descr="- tekst_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 tekst_r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84" cy="19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organizatorem biegu jest Urząd Miejski w Kostrzynie oraz Komisja Zdrowia i Sportu Rady Miejskiej Gminy Kostrzyn.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946432" cy="192737"/>
            <wp:effectExtent l="19050" t="0" r="0" b="0"/>
            <wp:docPr id="90" name="Obraz 90" descr="- tekst_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 tekst_r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99" cy="19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 xml:space="preserve">- </w:t>
      </w:r>
      <w:r w:rsidR="00BC29E4">
        <w:rPr>
          <w:b/>
          <w:bCs/>
        </w:rPr>
        <w:t xml:space="preserve">bieg odbędzie się 18 </w:t>
      </w:r>
      <w:proofErr w:type="spellStart"/>
      <w:r w:rsidR="00BC29E4">
        <w:rPr>
          <w:b/>
          <w:bCs/>
        </w:rPr>
        <w:t>maja</w:t>
      </w:r>
      <w:proofErr w:type="spellEnd"/>
      <w:r w:rsidR="00BC29E4">
        <w:rPr>
          <w:b/>
          <w:bCs/>
        </w:rPr>
        <w:t xml:space="preserve"> 2014</w:t>
      </w:r>
      <w:r w:rsidRPr="004B2D2C">
        <w:rPr>
          <w:b/>
          <w:bCs/>
        </w:rPr>
        <w:t xml:space="preserve"> roku o godzinie 14.00</w:t>
      </w:r>
      <w:r w:rsidRPr="004B2D2C">
        <w:br/>
        <w:t>- start i meta na ulicy druha Glinkowskiego w Kostrzynie</w:t>
      </w:r>
      <w:r w:rsidRPr="004B2D2C">
        <w:br/>
        <w:t>- bieg odbędzie się na atestowanej trasie długości 10 000 metrów</w:t>
      </w:r>
      <w:r w:rsidRPr="004B2D2C">
        <w:br/>
        <w:t>- trasa biegu prowadzi asfaltowymi ulicami miasta i asfaltową drogą gminną.</w:t>
      </w:r>
      <w:r w:rsidRPr="004B2D2C">
        <w:br/>
        <w:t xml:space="preserve">- Mapa z trasą biegu jest dostępna na stronie organizatora biegu pod adresem </w:t>
      </w:r>
      <w:hyperlink r:id="rId10" w:history="1">
        <w:r w:rsidRPr="004B2D2C">
          <w:rPr>
            <w:rStyle w:val="Hipercze"/>
          </w:rPr>
          <w:t xml:space="preserve">www.kurdeszowazadyszka.pl </w:t>
        </w:r>
      </w:hyperlink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981700" cy="193880"/>
            <wp:effectExtent l="19050" t="0" r="0" b="0"/>
            <wp:docPr id="91" name="Obraz 91" descr="- tekst_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 tekst_r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44" cy="1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 xml:space="preserve">- Organizator nie ogranicza liczby uczestników. </w:t>
      </w:r>
      <w:r w:rsidRPr="004B2D2C">
        <w:br/>
        <w:t xml:space="preserve">- Imienne zgłoszenia są przyjmowane poprzez wypełnienie formularza zgłoszeniowego na stronie internetowej biegu </w:t>
      </w:r>
      <w:hyperlink r:id="rId12" w:history="1">
        <w:r w:rsidRPr="004B2D2C">
          <w:rPr>
            <w:rStyle w:val="Hipercze"/>
          </w:rPr>
          <w:t>www.kurdeszowazadyszka.pl</w:t>
        </w:r>
      </w:hyperlink>
      <w:r w:rsidRPr="004B2D2C">
        <w:t xml:space="preserve"> do </w:t>
      </w:r>
      <w:r w:rsidR="00BC29E4">
        <w:rPr>
          <w:b/>
          <w:bCs/>
        </w:rPr>
        <w:t xml:space="preserve">12 </w:t>
      </w:r>
      <w:proofErr w:type="spellStart"/>
      <w:r w:rsidR="00BC29E4">
        <w:rPr>
          <w:b/>
          <w:bCs/>
        </w:rPr>
        <w:t>maja</w:t>
      </w:r>
      <w:proofErr w:type="spellEnd"/>
      <w:r w:rsidR="00BC29E4">
        <w:rPr>
          <w:b/>
          <w:bCs/>
        </w:rPr>
        <w:t xml:space="preserve"> 2014 </w:t>
      </w:r>
      <w:r w:rsidRPr="004B2D2C">
        <w:rPr>
          <w:b/>
          <w:bCs/>
        </w:rPr>
        <w:t>r</w:t>
      </w:r>
      <w:r w:rsidRPr="004B2D2C">
        <w:rPr>
          <w:i/>
          <w:iCs/>
        </w:rPr>
        <w:t>.</w:t>
      </w:r>
      <w:r w:rsidRPr="004B2D2C">
        <w:t xml:space="preserve"> W dniu</w:t>
      </w:r>
      <w:r w:rsidRPr="004B2D2C">
        <w:rPr>
          <w:b/>
          <w:bCs/>
          <w:i/>
          <w:iCs/>
        </w:rPr>
        <w:t xml:space="preserve"> </w:t>
      </w:r>
      <w:r w:rsidR="00BC29E4">
        <w:rPr>
          <w:b/>
          <w:bCs/>
        </w:rPr>
        <w:t xml:space="preserve">18 </w:t>
      </w:r>
      <w:proofErr w:type="spellStart"/>
      <w:r w:rsidR="00BC29E4">
        <w:rPr>
          <w:b/>
          <w:bCs/>
        </w:rPr>
        <w:t>maja</w:t>
      </w:r>
      <w:proofErr w:type="spellEnd"/>
      <w:r w:rsidR="00BC29E4">
        <w:rPr>
          <w:b/>
          <w:bCs/>
        </w:rPr>
        <w:t xml:space="preserve"> 2014</w:t>
      </w:r>
      <w:r w:rsidR="00A3308D">
        <w:rPr>
          <w:b/>
          <w:bCs/>
        </w:rPr>
        <w:t xml:space="preserve"> </w:t>
      </w:r>
      <w:r w:rsidRPr="004B2D2C">
        <w:rPr>
          <w:b/>
          <w:bCs/>
        </w:rPr>
        <w:t>r. w godz. 11.00 - 13.30</w:t>
      </w:r>
      <w:r w:rsidRPr="004B2D2C">
        <w:t xml:space="preserve"> zgłoszenia będą przyjmowane w Sekretariacie Biegu. </w:t>
      </w:r>
      <w:r w:rsidRPr="004B2D2C">
        <w:br/>
        <w:t>- Za zgłoszenie uważa się wypełnienie formularza, akceptację regulaminu i dokonanie opłaty startowej w wysokości:</w:t>
      </w:r>
    </w:p>
    <w:p w:rsidR="004B2D2C" w:rsidRDefault="004B2D2C" w:rsidP="004B2D2C">
      <w:pPr>
        <w:rPr>
          <w:u w:val="single"/>
        </w:rPr>
      </w:pPr>
      <w:r w:rsidRPr="004B2D2C">
        <w:t xml:space="preserve">̶ </w:t>
      </w:r>
      <w:r w:rsidRPr="004B2D2C">
        <w:rPr>
          <w:b/>
          <w:bCs/>
        </w:rPr>
        <w:t>25 zł</w:t>
      </w:r>
      <w:r w:rsidRPr="004B2D2C">
        <w:rPr>
          <w:b/>
          <w:bCs/>
          <w:i/>
          <w:iCs/>
        </w:rPr>
        <w:t xml:space="preserve"> </w:t>
      </w:r>
      <w:r w:rsidR="00BC29E4">
        <w:rPr>
          <w:b/>
          <w:bCs/>
        </w:rPr>
        <w:t xml:space="preserve">- I termin, do 12 </w:t>
      </w:r>
      <w:proofErr w:type="spellStart"/>
      <w:r w:rsidR="00BC29E4">
        <w:rPr>
          <w:b/>
          <w:bCs/>
        </w:rPr>
        <w:t>maja</w:t>
      </w:r>
      <w:proofErr w:type="spellEnd"/>
      <w:r w:rsidR="00BC29E4">
        <w:rPr>
          <w:b/>
          <w:bCs/>
        </w:rPr>
        <w:t xml:space="preserve"> 2014</w:t>
      </w:r>
      <w:r w:rsidRPr="004B2D2C">
        <w:rPr>
          <w:b/>
          <w:bCs/>
        </w:rPr>
        <w:t xml:space="preserve"> r</w:t>
      </w:r>
      <w:r w:rsidRPr="004B2D2C">
        <w:rPr>
          <w:b/>
          <w:bCs/>
          <w:i/>
          <w:iCs/>
        </w:rPr>
        <w:t>.</w:t>
      </w:r>
      <w:r w:rsidRPr="004B2D2C">
        <w:t>, przelewem na konto organizatora</w:t>
      </w:r>
      <w:r w:rsidRPr="004B2D2C">
        <w:br/>
      </w:r>
      <w:r w:rsidRPr="004B2D2C">
        <w:rPr>
          <w:b/>
          <w:bCs/>
        </w:rPr>
        <w:t>̶</w:t>
      </w:r>
      <w:r w:rsidR="00BC29E4">
        <w:rPr>
          <w:b/>
          <w:bCs/>
        </w:rPr>
        <w:t xml:space="preserve"> 50 zł - II termin, po 12 </w:t>
      </w:r>
      <w:proofErr w:type="spellStart"/>
      <w:r w:rsidR="00BC29E4">
        <w:rPr>
          <w:b/>
          <w:bCs/>
        </w:rPr>
        <w:t>maja</w:t>
      </w:r>
      <w:proofErr w:type="spellEnd"/>
      <w:r w:rsidR="00BC29E4">
        <w:rPr>
          <w:b/>
          <w:bCs/>
        </w:rPr>
        <w:t xml:space="preserve"> 2014</w:t>
      </w:r>
      <w:r w:rsidRPr="004B2D2C">
        <w:rPr>
          <w:b/>
          <w:bCs/>
        </w:rPr>
        <w:t xml:space="preserve"> r</w:t>
      </w:r>
      <w:r w:rsidRPr="004B2D2C">
        <w:t>., zapisu można dokonać na stronie biegu, a opłatę uiścić gotówką w dniu biegu w Sekretariacie Biegu.</w:t>
      </w:r>
      <w:r w:rsidRPr="004B2D2C">
        <w:br/>
        <w:t xml:space="preserve">̶ Opłatę należy wpłacać na konto bankowe- patrz - </w:t>
      </w:r>
      <w:hyperlink r:id="rId13" w:history="1">
        <w:r w:rsidRPr="004B2D2C">
          <w:rPr>
            <w:rStyle w:val="Hipercze"/>
          </w:rPr>
          <w:t>formularz zgłoszeniowy</w:t>
        </w:r>
      </w:hyperlink>
      <w:r w:rsidRPr="004B2D2C">
        <w:t xml:space="preserve">, z dopiskiem - </w:t>
      </w:r>
      <w:r w:rsidRPr="004B2D2C">
        <w:rPr>
          <w:b/>
          <w:bCs/>
        </w:rPr>
        <w:t xml:space="preserve">opłata startowa „Kurdeszowa (Za)Dyszka w Kostrzynie" i podaniem nazwiska osoby startującej. </w:t>
      </w:r>
      <w:r w:rsidRPr="004B2D2C">
        <w:br/>
        <w:t xml:space="preserve">̶ Uiszczona opłata nie podlega zwrotowi. </w:t>
      </w:r>
      <w:r w:rsidRPr="004B2D2C">
        <w:br/>
        <w:t xml:space="preserve">̶ </w:t>
      </w:r>
      <w:r w:rsidR="00BC29E4">
        <w:rPr>
          <w:u w:val="single"/>
        </w:rPr>
        <w:t xml:space="preserve">Od 12 </w:t>
      </w:r>
      <w:proofErr w:type="spellStart"/>
      <w:r w:rsidR="00BC29E4">
        <w:rPr>
          <w:u w:val="single"/>
        </w:rPr>
        <w:t>maja</w:t>
      </w:r>
      <w:proofErr w:type="spellEnd"/>
      <w:r w:rsidR="00BC29E4">
        <w:rPr>
          <w:u w:val="single"/>
        </w:rPr>
        <w:t xml:space="preserve"> 2014 r. do 18 </w:t>
      </w:r>
      <w:proofErr w:type="spellStart"/>
      <w:r w:rsidR="00BC29E4">
        <w:rPr>
          <w:u w:val="single"/>
        </w:rPr>
        <w:t>maja</w:t>
      </w:r>
      <w:proofErr w:type="spellEnd"/>
      <w:r w:rsidR="00BC29E4">
        <w:rPr>
          <w:u w:val="single"/>
        </w:rPr>
        <w:t xml:space="preserve"> 2014</w:t>
      </w:r>
      <w:r w:rsidRPr="004B2D2C">
        <w:rPr>
          <w:u w:val="single"/>
        </w:rPr>
        <w:t xml:space="preserve"> r. obowiązuje opłata 50 zł niezależnie od wcześniejszej rejestracji elektronicznej.</w:t>
      </w:r>
    </w:p>
    <w:p w:rsidR="004B2D2C" w:rsidRPr="004B2D2C" w:rsidRDefault="004B2D2C" w:rsidP="004B2D2C"/>
    <w:p w:rsidR="004B2D2C" w:rsidRPr="004B2D2C" w:rsidRDefault="004B2D2C" w:rsidP="004B2D2C">
      <w:r w:rsidRPr="004B2D2C">
        <w:rPr>
          <w:noProof/>
          <w:lang w:eastAsia="pl-PL"/>
        </w:rPr>
        <w:lastRenderedPageBreak/>
        <w:drawing>
          <wp:inline distT="0" distB="0" distL="0" distR="0">
            <wp:extent cx="5935980" cy="192398"/>
            <wp:effectExtent l="19050" t="0" r="7620" b="0"/>
            <wp:docPr id="92" name="Obraz 92" descr="- tekst_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 tekst_r_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53" cy="1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Sekretariat biegu znajduje się w budynku Gimnazjum im. Rady Europy w Kostrzynie</w:t>
      </w:r>
    </w:p>
    <w:p w:rsidR="004B2D2C" w:rsidRPr="004B2D2C" w:rsidRDefault="004B2D2C" w:rsidP="004B2D2C">
      <w:r w:rsidRPr="004B2D2C">
        <w:t xml:space="preserve">- sekretariat jest czynny w dniu zawodów od godziny </w:t>
      </w:r>
      <w:r w:rsidRPr="004B2D2C">
        <w:rPr>
          <w:b/>
          <w:bCs/>
        </w:rPr>
        <w:t>11.00</w:t>
      </w:r>
      <w:r w:rsidRPr="004B2D2C">
        <w:t xml:space="preserve"> do zakończenia zawodów, planowane około godz.</w:t>
      </w:r>
      <w:r w:rsidRPr="004B2D2C">
        <w:rPr>
          <w:b/>
          <w:bCs/>
        </w:rPr>
        <w:t>16.30</w:t>
      </w:r>
      <w:r w:rsidRPr="004B2D2C">
        <w:br/>
        <w:t>- szatnie dla uczestników zlokalizowane są w tym samym miejscu, gdzie Sekretariat Biegu, (około 500 m od linii startu i mety). Szatnie będą czynne w godzinach otwarcia Sekretariatu Biegu.</w:t>
      </w:r>
      <w:r w:rsidRPr="004B2D2C">
        <w:br/>
        <w:t>- Ogłoszenie wyników i wręczenie nagród odbędzie się na głównej scenie imprezy pod nazwą „Kurdesz Kasztelański" zlokalizowanej na placu przy ulicy druha Glinkowskiego.</w:t>
      </w:r>
      <w:r w:rsidRPr="004B2D2C">
        <w:br/>
        <w:t>- Każdy uczestnik biegu, który ukończy bieg, otrzyma na mecie okolicznościowy medal oraz pamiątkowy kubek.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939790" cy="192523"/>
            <wp:effectExtent l="19050" t="0" r="3810" b="0"/>
            <wp:docPr id="93" name="Obraz 93" descr="- tekst_r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 tekst_r_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48" cy="20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 xml:space="preserve">- </w:t>
      </w:r>
      <w:r w:rsidRPr="004B2D2C">
        <w:rPr>
          <w:b/>
          <w:bCs/>
        </w:rPr>
        <w:t>11.00</w:t>
      </w:r>
      <w:r w:rsidRPr="004B2D2C">
        <w:t xml:space="preserve"> - </w:t>
      </w:r>
      <w:r w:rsidRPr="004B2D2C">
        <w:rPr>
          <w:b/>
          <w:bCs/>
        </w:rPr>
        <w:t>13.30</w:t>
      </w:r>
      <w:r w:rsidRPr="004B2D2C">
        <w:t xml:space="preserve"> - zapisy i weryfikacja zawodników, wydanie numeru startowego z </w:t>
      </w:r>
      <w:proofErr w:type="spellStart"/>
      <w:r w:rsidRPr="004B2D2C">
        <w:t>czipem</w:t>
      </w:r>
      <w:proofErr w:type="spellEnd"/>
      <w:r w:rsidRPr="004B2D2C">
        <w:t xml:space="preserve"> wraz z bonem żywnościowym. </w:t>
      </w:r>
      <w:r w:rsidRPr="004B2D2C">
        <w:br/>
        <w:t xml:space="preserve">- </w:t>
      </w:r>
      <w:r w:rsidRPr="004B2D2C">
        <w:rPr>
          <w:b/>
          <w:bCs/>
        </w:rPr>
        <w:t>13.45</w:t>
      </w:r>
      <w:r w:rsidRPr="004B2D2C">
        <w:t xml:space="preserve"> - zbiórka uczestników na miejscu startu</w:t>
      </w:r>
      <w:r w:rsidRPr="004B2D2C">
        <w:br/>
        <w:t xml:space="preserve">- </w:t>
      </w:r>
      <w:r w:rsidRPr="004B2D2C">
        <w:rPr>
          <w:b/>
          <w:bCs/>
        </w:rPr>
        <w:t>13.55</w:t>
      </w:r>
      <w:r w:rsidRPr="004B2D2C">
        <w:t xml:space="preserve"> - powitanie uczestników i otwarcie zawodów</w:t>
      </w:r>
      <w:r w:rsidRPr="004B2D2C">
        <w:br/>
        <w:t xml:space="preserve">- </w:t>
      </w:r>
      <w:r w:rsidRPr="004B2D2C">
        <w:rPr>
          <w:b/>
          <w:bCs/>
        </w:rPr>
        <w:t>14.00</w:t>
      </w:r>
      <w:r w:rsidRPr="004B2D2C">
        <w:t xml:space="preserve"> - start biegu, </w:t>
      </w:r>
      <w:r w:rsidRPr="004B2D2C">
        <w:br/>
        <w:t xml:space="preserve">- </w:t>
      </w:r>
      <w:r w:rsidRPr="004B2D2C">
        <w:rPr>
          <w:b/>
          <w:bCs/>
        </w:rPr>
        <w:t>15.30</w:t>
      </w:r>
      <w:r w:rsidRPr="004B2D2C">
        <w:t xml:space="preserve"> - ogłoszenie wyników i wręczenie nagród</w:t>
      </w:r>
      <w:r w:rsidRPr="004B2D2C">
        <w:br/>
        <w:t>- Godzina rozpoczęcia ostatniego punktu programu może ulec zmianie i będzie zależała od czasu trwania biegu.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6035040" cy="192403"/>
            <wp:effectExtent l="19050" t="0" r="3810" b="0"/>
            <wp:docPr id="94" name="Obraz 94" descr="- tekst_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 tekst_r_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48" cy="1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Klasyfikacja generalna kobiet,</w:t>
      </w:r>
      <w:r w:rsidRPr="004B2D2C">
        <w:br/>
        <w:t>- Klasyfikacja generalna mężczyzn,</w:t>
      </w:r>
      <w:r w:rsidRPr="004B2D2C">
        <w:br/>
        <w:t>- Klasyfikacja w kategoriach wiekowych kobiet i mężczyzn.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6035040" cy="841939"/>
            <wp:effectExtent l="19050" t="0" r="3810" b="0"/>
            <wp:docPr id="95" name="Obraz 95" descr="- tekst_r_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 tekst_r_ka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49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W przypadku małej ilości uczestników w poszczególnych kategoriach (mniej niż 5 osób) kategorie wiekowe będą łączone, z wyjątkiem kategorii K5 i M5. Uczestnicy zaklasyfikowani zostaną do grupy młodszej.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6214110" cy="198113"/>
            <wp:effectExtent l="19050" t="0" r="0" b="0"/>
            <wp:docPr id="96" name="Obraz 96" descr="- tekst_osp_psp_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 tekst_osp_psp_ka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10" cy="19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 xml:space="preserve">- Klasyfikacja OSP </w:t>
      </w:r>
      <w:r w:rsidRPr="004B2D2C">
        <w:br/>
        <w:t>-indywidualna</w:t>
      </w:r>
      <w:r w:rsidRPr="004B2D2C">
        <w:br/>
        <w:t>- drużynowa</w:t>
      </w:r>
      <w:r w:rsidRPr="004B2D2C">
        <w:br/>
        <w:t>- Klasyfikacja PSP</w:t>
      </w:r>
      <w:r w:rsidRPr="004B2D2C">
        <w:br/>
        <w:t>-indywidualna</w:t>
      </w:r>
      <w:r w:rsidRPr="004B2D2C">
        <w:br/>
        <w:t>-drużynowa</w:t>
      </w:r>
    </w:p>
    <w:p w:rsidR="004B2D2C" w:rsidRPr="004B2D2C" w:rsidRDefault="004B2D2C" w:rsidP="004B2D2C">
      <w:r w:rsidRPr="004B2D2C">
        <w:rPr>
          <w:noProof/>
          <w:lang w:eastAsia="pl-PL"/>
        </w:rPr>
        <w:lastRenderedPageBreak/>
        <w:drawing>
          <wp:inline distT="0" distB="0" distL="0" distR="0">
            <wp:extent cx="5728829" cy="185684"/>
            <wp:effectExtent l="19050" t="0" r="5221" b="0"/>
            <wp:docPr id="97" name="Obraz 97" descr="- tekst_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 tekst_r_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21" cy="1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Udział w biegu jest otwarty dla wszystkich biegaczy, którzy:</w:t>
      </w:r>
    </w:p>
    <w:p w:rsidR="004B2D2C" w:rsidRPr="004B2D2C" w:rsidRDefault="004B2D2C" w:rsidP="004B2D2C">
      <w:r w:rsidRPr="004B2D2C">
        <w:t xml:space="preserve">̶ Są pełnoletni, czyli do dnia biegu ukończyli 18 lat. </w:t>
      </w:r>
      <w:r w:rsidRPr="004B2D2C">
        <w:br/>
        <w:t xml:space="preserve">̶ zgłosili swój start </w:t>
      </w:r>
      <w:r w:rsidRPr="004B2D2C">
        <w:br/>
        <w:t xml:space="preserve">̶ uiścili opłatę startową </w:t>
      </w:r>
      <w:r w:rsidRPr="004B2D2C">
        <w:br/>
        <w:t xml:space="preserve">̶ posiadają aktualne badania lekarskie lub podpisali formularz (dostępny w sekretariacie zawodów) o zdolności do udziału w biegu na własną odpowiedzialność. </w:t>
      </w:r>
      <w:r w:rsidRPr="004B2D2C">
        <w:br/>
        <w:t xml:space="preserve">̶ Wszyscy zawodnicy muszą zostać zweryfikowani w Sekretariacie Biegu. Podczas weryfikacji zawodnicy muszą posiadać dowód osobisty lub inny dokument potwierdzający tożsamość, dowód opłaty startowej, złożyć wynik badania lekarskiego lub w obecności osoby weryfikującej podpisać wypełniony formularz o zdolności do udziału w biegu na własną odpowiedzialność </w:t>
      </w:r>
      <w:r w:rsidRPr="004B2D2C">
        <w:br/>
        <w:t xml:space="preserve">̶ Weryfikacja zawodników, wydawanie numerów startowych odbędzie się w Sekretariacie Biegu w godz. </w:t>
      </w:r>
      <w:r w:rsidRPr="004B2D2C">
        <w:rPr>
          <w:b/>
          <w:bCs/>
        </w:rPr>
        <w:t>11.00 - 13.30</w:t>
      </w:r>
      <w:r w:rsidRPr="004B2D2C">
        <w:br/>
        <w:t xml:space="preserve">̶ Wszyscy zawodnicy muszą posiadać numer startowy umieszczony na piersi. Brak numeru startowego powoduje dyskwalifikację zawodnika. </w:t>
      </w:r>
      <w:r w:rsidRPr="004B2D2C">
        <w:br/>
        <w:t>̶ Pomiar czasu oraz ustalenie kolejności będzie realizowany systemem elektronicznym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894070" cy="191039"/>
            <wp:effectExtent l="19050" t="0" r="0" b="0"/>
            <wp:docPr id="98" name="Obraz 98" descr="- tekst_r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 tekst_r_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89" cy="19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Nagrody rzeczowe oraz puchary otrzymają zawodnicy w klasyfikacji generalnej, osobno kobiety i mężczyźni o wartości:</w:t>
      </w:r>
    </w:p>
    <w:p w:rsidR="004B2D2C" w:rsidRPr="004B2D2C" w:rsidRDefault="004B2D2C" w:rsidP="004B2D2C">
      <w:r w:rsidRPr="004B2D2C">
        <w:br/>
      </w:r>
      <w:r w:rsidRPr="004B2D2C">
        <w:rPr>
          <w:b/>
          <w:bCs/>
        </w:rPr>
        <w:t>I miejsce</w:t>
      </w:r>
      <w:r w:rsidRPr="004B2D2C">
        <w:t xml:space="preserve"> - do 500 zł</w:t>
      </w:r>
      <w:r w:rsidRPr="004B2D2C">
        <w:br/>
      </w:r>
      <w:r w:rsidRPr="004B2D2C">
        <w:rPr>
          <w:b/>
          <w:bCs/>
        </w:rPr>
        <w:t xml:space="preserve">II miejsce </w:t>
      </w:r>
      <w:r w:rsidRPr="004B2D2C">
        <w:t>- do 400 zł</w:t>
      </w:r>
      <w:r w:rsidRPr="004B2D2C">
        <w:br/>
      </w:r>
      <w:r w:rsidRPr="004B2D2C">
        <w:rPr>
          <w:b/>
          <w:bCs/>
        </w:rPr>
        <w:t>III miejsce</w:t>
      </w:r>
      <w:r w:rsidRPr="004B2D2C">
        <w:t xml:space="preserve"> - do 300 zł</w:t>
      </w:r>
      <w:r w:rsidRPr="004B2D2C">
        <w:br/>
      </w:r>
      <w:r w:rsidRPr="004B2D2C">
        <w:rPr>
          <w:b/>
          <w:bCs/>
        </w:rPr>
        <w:t>IV miejsce</w:t>
      </w:r>
      <w:r w:rsidRPr="004B2D2C">
        <w:t xml:space="preserve"> - do 200 zł</w:t>
      </w:r>
      <w:r w:rsidRPr="004B2D2C">
        <w:br/>
      </w:r>
      <w:r w:rsidRPr="004B2D2C">
        <w:rPr>
          <w:b/>
          <w:bCs/>
        </w:rPr>
        <w:t>V miejsce</w:t>
      </w:r>
      <w:r w:rsidRPr="004B2D2C">
        <w:t xml:space="preserve"> - do 100 zł</w:t>
      </w:r>
    </w:p>
    <w:p w:rsidR="004B2D2C" w:rsidRPr="004B2D2C" w:rsidRDefault="004B2D2C" w:rsidP="004B2D2C">
      <w:r w:rsidRPr="004B2D2C">
        <w:br/>
        <w:t>- W kategoriach wiekowych zwycięzcy otrzymają dyplomy okolicznościowe i puchary</w:t>
      </w:r>
      <w:r w:rsidRPr="004B2D2C">
        <w:br/>
        <w:t xml:space="preserve">- Mieszkaniec i mieszkanka Gminy Kostrzyn, którzy ukończą bieg z najlepszymi rezultatami otrzymają </w:t>
      </w:r>
      <w:r w:rsidRPr="004B2D2C">
        <w:rPr>
          <w:u w:val="single"/>
        </w:rPr>
        <w:t xml:space="preserve">dodatkową nagrodę pieniężną w wysokości </w:t>
      </w:r>
      <w:r w:rsidRPr="004B2D2C">
        <w:rPr>
          <w:b/>
          <w:bCs/>
          <w:u w:val="single"/>
        </w:rPr>
        <w:t>500 zł</w:t>
      </w:r>
      <w:r w:rsidRPr="004B2D2C">
        <w:t>. Warunkiem otrzymania nagrody jest posiadanie pobytu stałego na terenie Gminy Kostrzyn.</w:t>
      </w:r>
      <w:r w:rsidRPr="004B2D2C">
        <w:br/>
        <w:t>- Najstarsza uczestniczka i najstarszy uczestnik otrzyma okolicznościowy puchar.</w:t>
      </w:r>
      <w:r w:rsidRPr="004B2D2C">
        <w:br/>
        <w:t xml:space="preserve">- Wszyscy uczestnicy, którzy ukończą bieg otrzymają okolicznościowy medal </w:t>
      </w:r>
    </w:p>
    <w:p w:rsidR="004B2D2C" w:rsidRPr="004B2D2C" w:rsidRDefault="004B2D2C" w:rsidP="004B2D2C">
      <w:r w:rsidRPr="004B2D2C">
        <w:rPr>
          <w:noProof/>
          <w:lang w:eastAsia="pl-PL"/>
        </w:rPr>
        <w:drawing>
          <wp:inline distT="0" distB="0" distL="0" distR="0">
            <wp:extent cx="5829300" cy="188940"/>
            <wp:effectExtent l="19050" t="0" r="0" b="0"/>
            <wp:docPr id="99" name="Obraz 99" descr="- tekst_r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 tekst_r_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68" cy="1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C" w:rsidRPr="004B2D2C" w:rsidRDefault="004B2D2C" w:rsidP="004B2D2C">
      <w:r w:rsidRPr="004B2D2C">
        <w:t>- Organizator nie przewiduje odwołania biegu ze względu na warunki atmosferyczne</w:t>
      </w:r>
      <w:r w:rsidRPr="004B2D2C">
        <w:br/>
        <w:t xml:space="preserve">- Organizator zastrzega sobie prawo do zmian w regulaminie, o których zobowiązuje się poinformować wszystkich uczestników przed rozpoczęciem biegu. Komunikat o zmianie regulaminu będzie dostępny na stronie </w:t>
      </w:r>
      <w:hyperlink r:id="rId22" w:history="1">
        <w:r w:rsidRPr="004B2D2C">
          <w:rPr>
            <w:rStyle w:val="Hipercze"/>
          </w:rPr>
          <w:t xml:space="preserve">www.kurdeszowazadyszka.pl </w:t>
        </w:r>
      </w:hyperlink>
      <w:r w:rsidRPr="004B2D2C">
        <w:br/>
        <w:t>- Zawody odbędą się przy etapowo ograniczanym ruchu drogowym, w związku z czym w czasie biegu należy zachować szczególną ostrożność oraz wykonywać polecenia sędziów i służb zabezpieczających bieg.</w:t>
      </w:r>
      <w:r w:rsidRPr="004B2D2C">
        <w:br/>
      </w:r>
      <w:r w:rsidRPr="004B2D2C">
        <w:lastRenderedPageBreak/>
        <w:t>- Organizator zapewnia uczestnikom biegu opiekę medyczną.</w:t>
      </w:r>
      <w:r w:rsidRPr="004B2D2C">
        <w:br/>
        <w:t>- Załącznikiem do Regulaminu jest mapa trasy biegu</w:t>
      </w:r>
      <w:r w:rsidRPr="004B2D2C">
        <w:br/>
        <w:t>- Ostateczna interpretacja regulaminu należy do organizatora</w:t>
      </w:r>
      <w:r w:rsidRPr="004B2D2C">
        <w:br/>
        <w:t xml:space="preserve">- Przy wniesieniu protestu związanego z biegiem obowiązuje opłata manipulacyjna w wysokości 50 zł. </w:t>
      </w:r>
      <w:r w:rsidRPr="004B2D2C">
        <w:br/>
        <w:t>Po rozstrzygnięciu sporu na korzyść wnoszącego protest opłata zostanie zwrócona.</w:t>
      </w:r>
    </w:p>
    <w:p w:rsidR="004B2D2C" w:rsidRPr="004B2D2C" w:rsidRDefault="004B2D2C" w:rsidP="004B2D2C">
      <w:r w:rsidRPr="004B2D2C">
        <w:t>- Dodatkowe informacje można uzyskać pod numerami telefonu:</w:t>
      </w:r>
    </w:p>
    <w:p w:rsidR="004B2D2C" w:rsidRPr="004B2D2C" w:rsidRDefault="004B2D2C" w:rsidP="004B2D2C">
      <w:r w:rsidRPr="004B2D2C">
        <w:t xml:space="preserve">- </w:t>
      </w:r>
      <w:r w:rsidRPr="004B2D2C">
        <w:rPr>
          <w:b/>
          <w:bCs/>
        </w:rPr>
        <w:t>61 8178565 w. 14</w:t>
      </w:r>
      <w:r w:rsidRPr="004B2D2C">
        <w:br/>
        <w:t xml:space="preserve">- </w:t>
      </w:r>
      <w:r w:rsidRPr="004B2D2C">
        <w:rPr>
          <w:b/>
          <w:bCs/>
        </w:rPr>
        <w:t>61 8178629 w. 14</w:t>
      </w:r>
    </w:p>
    <w:p w:rsidR="004B2D2C" w:rsidRPr="004B2D2C" w:rsidRDefault="004B2D2C" w:rsidP="004B2D2C"/>
    <w:p w:rsidR="00454513" w:rsidRDefault="00454513"/>
    <w:sectPr w:rsidR="00454513" w:rsidSect="0045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A3E"/>
    <w:multiLevelType w:val="multilevel"/>
    <w:tmpl w:val="843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D2C"/>
    <w:rsid w:val="002920A8"/>
    <w:rsid w:val="00331CF1"/>
    <w:rsid w:val="00454513"/>
    <w:rsid w:val="004B2D2C"/>
    <w:rsid w:val="008E70AA"/>
    <w:rsid w:val="00990400"/>
    <w:rsid w:val="009D2BF9"/>
    <w:rsid w:val="00A3308D"/>
    <w:rsid w:val="00BC29E4"/>
    <w:rsid w:val="00D267B5"/>
    <w:rsid w:val="00E1025C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D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4875">
                              <w:marLeft w:val="24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46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3410">
                              <w:marLeft w:val="24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746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online.datasport.pl/zapisy/portal/zawody.php?zawody=757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://www.kurdeszowazadyszka.pl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www.kurdeszowazadyszka.pl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hyperlink" Target="http://www.kurdeszowazadys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AnnaCzubak</dc:creator>
  <cp:lastModifiedBy>AnnaCzubak</cp:lastModifiedBy>
  <cp:revision>3</cp:revision>
  <dcterms:created xsi:type="dcterms:W3CDTF">2013-12-19T13:53:00Z</dcterms:created>
  <dcterms:modified xsi:type="dcterms:W3CDTF">2013-12-19T13:57:00Z</dcterms:modified>
</cp:coreProperties>
</file>